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4976" w14:textId="186769CD" w:rsidR="003B6AF1" w:rsidRPr="00084005" w:rsidRDefault="003B6AF1" w:rsidP="00394FCE">
      <w:pPr>
        <w:keepNext/>
        <w:keepLines/>
        <w:spacing w:before="40" w:after="0"/>
        <w:jc w:val="both"/>
        <w:outlineLvl w:val="1"/>
        <w:rPr>
          <w:rFonts w:eastAsiaTheme="majorEastAsia" w:cstheme="minorHAnsi"/>
          <w:b/>
          <w:color w:val="00A3B0"/>
          <w:sz w:val="32"/>
          <w:szCs w:val="32"/>
        </w:rPr>
      </w:pPr>
      <w:bookmarkStart w:id="0" w:name="_Toc109215536"/>
      <w:bookmarkStart w:id="1" w:name="_Toc110235765"/>
      <w:r w:rsidRPr="00084005">
        <w:rPr>
          <w:rFonts w:eastAsiaTheme="majorEastAsia" w:cstheme="minorHAnsi"/>
          <w:b/>
          <w:color w:val="00A3B0"/>
          <w:sz w:val="32"/>
          <w:szCs w:val="32"/>
        </w:rPr>
        <w:t xml:space="preserve">Fiche pratique </w:t>
      </w:r>
      <w:r w:rsidR="00D14037">
        <w:rPr>
          <w:rFonts w:eastAsiaTheme="majorEastAsia" w:cstheme="minorHAnsi"/>
          <w:b/>
          <w:color w:val="00A3B0"/>
          <w:sz w:val="32"/>
          <w:szCs w:val="32"/>
        </w:rPr>
        <w:t>20</w:t>
      </w:r>
      <w:r w:rsidRPr="00084005">
        <w:rPr>
          <w:rFonts w:eastAsiaTheme="majorEastAsia" w:cstheme="minorHAnsi"/>
          <w:b/>
          <w:color w:val="00A3B0"/>
          <w:sz w:val="32"/>
          <w:szCs w:val="32"/>
        </w:rPr>
        <w:t xml:space="preserve"> : </w:t>
      </w:r>
      <w:r w:rsidR="008E7DFE">
        <w:rPr>
          <w:rFonts w:eastAsiaTheme="majorEastAsia" w:cstheme="minorHAnsi"/>
          <w:b/>
          <w:color w:val="00A3B0"/>
          <w:sz w:val="32"/>
          <w:szCs w:val="32"/>
        </w:rPr>
        <w:t>Animer un</w:t>
      </w:r>
      <w:r w:rsidR="00D14037">
        <w:rPr>
          <w:rFonts w:eastAsiaTheme="majorEastAsia" w:cstheme="minorHAnsi"/>
          <w:b/>
          <w:color w:val="00A3B0"/>
          <w:sz w:val="32"/>
          <w:szCs w:val="32"/>
        </w:rPr>
        <w:t xml:space="preserve"> </w:t>
      </w:r>
      <w:r w:rsidR="00415766">
        <w:rPr>
          <w:rFonts w:eastAsiaTheme="majorEastAsia" w:cstheme="minorHAnsi"/>
          <w:b/>
          <w:color w:val="00A3B0"/>
          <w:sz w:val="32"/>
          <w:szCs w:val="32"/>
        </w:rPr>
        <w:t>temps de travail collectif</w:t>
      </w:r>
      <w:r w:rsidR="00D14037">
        <w:rPr>
          <w:rFonts w:eastAsiaTheme="majorEastAsia" w:cstheme="minorHAnsi"/>
          <w:b/>
          <w:color w:val="00A3B0"/>
          <w:sz w:val="32"/>
          <w:szCs w:val="32"/>
        </w:rPr>
        <w:t xml:space="preserve"> avec </w:t>
      </w:r>
      <w:r w:rsidR="008E7DFE">
        <w:rPr>
          <w:rFonts w:eastAsiaTheme="majorEastAsia" w:cstheme="minorHAnsi"/>
          <w:b/>
          <w:color w:val="00A3B0"/>
          <w:sz w:val="32"/>
          <w:szCs w:val="32"/>
        </w:rPr>
        <w:t xml:space="preserve">les </w:t>
      </w:r>
      <w:r w:rsidR="00991B74">
        <w:rPr>
          <w:rFonts w:eastAsiaTheme="majorEastAsia" w:cstheme="minorHAnsi"/>
          <w:b/>
          <w:color w:val="00A3B0"/>
          <w:sz w:val="32"/>
          <w:szCs w:val="32"/>
        </w:rPr>
        <w:t xml:space="preserve">supports </w:t>
      </w:r>
      <w:r w:rsidR="00A01CAE">
        <w:rPr>
          <w:rFonts w:eastAsiaTheme="majorEastAsia" w:cstheme="minorHAnsi"/>
          <w:b/>
          <w:color w:val="00A3B0"/>
          <w:sz w:val="32"/>
          <w:szCs w:val="32"/>
        </w:rPr>
        <w:t>vidéo</w:t>
      </w:r>
      <w:r w:rsidR="00735ED0">
        <w:rPr>
          <w:rFonts w:eastAsiaTheme="majorEastAsia" w:cstheme="minorHAnsi"/>
          <w:b/>
          <w:color w:val="00A3B0"/>
          <w:sz w:val="32"/>
          <w:szCs w:val="32"/>
        </w:rPr>
        <w:t xml:space="preserve"> et le guide</w:t>
      </w:r>
    </w:p>
    <w:p w14:paraId="40E9273C" w14:textId="59C480B8" w:rsidR="00A46A8D" w:rsidRPr="00084005" w:rsidRDefault="00A46A8D" w:rsidP="00D14037">
      <w:pPr>
        <w:spacing w:after="0"/>
        <w:rPr>
          <w:rFonts w:cstheme="minorHAnsi"/>
        </w:rPr>
      </w:pPr>
    </w:p>
    <w:p w14:paraId="2271C6C3" w14:textId="47780A74" w:rsidR="00A107FB" w:rsidRPr="00D31E57" w:rsidRDefault="00A107FB" w:rsidP="00C40F1D">
      <w:pPr>
        <w:spacing w:after="0"/>
        <w:jc w:val="both"/>
        <w:rPr>
          <w:rFonts w:cstheme="minorHAnsi"/>
          <w:color w:val="00A3B0"/>
          <w:sz w:val="24"/>
          <w:szCs w:val="24"/>
        </w:rPr>
      </w:pPr>
      <w:r w:rsidRPr="00D31E57">
        <w:rPr>
          <w:rFonts w:cstheme="minorHAnsi"/>
          <w:color w:val="00A3B0"/>
          <w:sz w:val="24"/>
          <w:szCs w:val="24"/>
        </w:rPr>
        <w:t xml:space="preserve">La Fédération de l’Entraide Protestante </w:t>
      </w:r>
      <w:r w:rsidR="009C4D87" w:rsidRPr="00D31E57">
        <w:rPr>
          <w:rFonts w:cstheme="minorHAnsi"/>
          <w:color w:val="00A3B0"/>
          <w:sz w:val="24"/>
          <w:szCs w:val="24"/>
        </w:rPr>
        <w:t>propose</w:t>
      </w:r>
      <w:r w:rsidRPr="00D31E57">
        <w:rPr>
          <w:rFonts w:cstheme="minorHAnsi"/>
          <w:color w:val="00A3B0"/>
          <w:sz w:val="24"/>
          <w:szCs w:val="24"/>
        </w:rPr>
        <w:t xml:space="preserve"> quatre vidéos issues de son guide « L’engagement bénévole : de la recherche de bénévoles à la coopération », disponibles sur la cha</w:t>
      </w:r>
      <w:r w:rsidR="009C4D87" w:rsidRPr="00D31E57">
        <w:rPr>
          <w:rFonts w:cstheme="minorHAnsi"/>
          <w:color w:val="00A3B0"/>
          <w:sz w:val="24"/>
          <w:szCs w:val="24"/>
        </w:rPr>
        <w:t>î</w:t>
      </w:r>
      <w:r w:rsidRPr="00D31E57">
        <w:rPr>
          <w:rFonts w:cstheme="minorHAnsi"/>
          <w:color w:val="00A3B0"/>
          <w:sz w:val="24"/>
          <w:szCs w:val="24"/>
        </w:rPr>
        <w:t xml:space="preserve">ne </w:t>
      </w:r>
      <w:hyperlink r:id="rId11" w:history="1">
        <w:proofErr w:type="spellStart"/>
        <w:r w:rsidRPr="009A0DF0">
          <w:rPr>
            <w:rStyle w:val="Lienhypertexte"/>
            <w:rFonts w:cstheme="minorHAnsi"/>
            <w:sz w:val="24"/>
            <w:szCs w:val="24"/>
          </w:rPr>
          <w:t>youtube</w:t>
        </w:r>
        <w:proofErr w:type="spellEnd"/>
        <w:r w:rsidRPr="009A0DF0">
          <w:rPr>
            <w:rStyle w:val="Lienhypertexte"/>
            <w:rFonts w:cstheme="minorHAnsi"/>
            <w:sz w:val="24"/>
            <w:szCs w:val="24"/>
          </w:rPr>
          <w:t xml:space="preserve"> de la FEP</w:t>
        </w:r>
      </w:hyperlink>
      <w:r w:rsidRPr="009A0DF0">
        <w:rPr>
          <w:rFonts w:cstheme="minorHAnsi"/>
          <w:sz w:val="24"/>
          <w:szCs w:val="24"/>
        </w:rPr>
        <w:t> </w:t>
      </w:r>
      <w:r w:rsidRPr="00D31E57">
        <w:rPr>
          <w:rFonts w:cstheme="minorHAnsi"/>
          <w:color w:val="00A3B0"/>
          <w:sz w:val="24"/>
          <w:szCs w:val="24"/>
        </w:rPr>
        <w:t xml:space="preserve">: </w:t>
      </w:r>
      <w:proofErr w:type="spellStart"/>
      <w:r w:rsidRPr="00D31E57">
        <w:rPr>
          <w:rFonts w:cstheme="minorHAnsi"/>
          <w:b/>
          <w:color w:val="00A3B0"/>
          <w:sz w:val="24"/>
          <w:szCs w:val="24"/>
        </w:rPr>
        <w:t>Fep</w:t>
      </w:r>
      <w:proofErr w:type="spellEnd"/>
      <w:r w:rsidRPr="00D31E57">
        <w:rPr>
          <w:rFonts w:cstheme="minorHAnsi"/>
          <w:b/>
          <w:color w:val="00A3B0"/>
          <w:sz w:val="24"/>
          <w:szCs w:val="24"/>
        </w:rPr>
        <w:t xml:space="preserve"> ASSO</w:t>
      </w:r>
      <w:r w:rsidRPr="00D31E57">
        <w:rPr>
          <w:rFonts w:cstheme="minorHAnsi"/>
          <w:color w:val="00A3B0"/>
          <w:sz w:val="24"/>
          <w:szCs w:val="24"/>
        </w:rPr>
        <w:t>.</w:t>
      </w:r>
      <w:r w:rsidR="00533F5B" w:rsidRPr="00D31E57">
        <w:rPr>
          <w:rFonts w:cstheme="minorHAnsi"/>
          <w:color w:val="00A3B0"/>
          <w:sz w:val="24"/>
          <w:szCs w:val="24"/>
        </w:rPr>
        <w:t xml:space="preserve"> </w:t>
      </w:r>
      <w:r w:rsidR="008E7DFE" w:rsidRPr="00D31E57">
        <w:rPr>
          <w:rFonts w:cstheme="minorHAnsi"/>
          <w:color w:val="00A3B0"/>
          <w:sz w:val="24"/>
          <w:szCs w:val="24"/>
        </w:rPr>
        <w:t xml:space="preserve">Cette fiche </w:t>
      </w:r>
      <w:r w:rsidR="00533F5B" w:rsidRPr="00D31E57">
        <w:rPr>
          <w:rFonts w:cstheme="minorHAnsi"/>
          <w:color w:val="00A3B0"/>
          <w:sz w:val="24"/>
          <w:szCs w:val="24"/>
        </w:rPr>
        <w:t>propose</w:t>
      </w:r>
      <w:r w:rsidR="008E7DFE" w:rsidRPr="00D31E57">
        <w:rPr>
          <w:rFonts w:cstheme="minorHAnsi"/>
          <w:color w:val="00A3B0"/>
          <w:sz w:val="24"/>
          <w:szCs w:val="24"/>
        </w:rPr>
        <w:t xml:space="preserve"> des </w:t>
      </w:r>
      <w:r w:rsidR="00415766" w:rsidRPr="00D31E57">
        <w:rPr>
          <w:rFonts w:cstheme="minorHAnsi"/>
          <w:color w:val="00A3B0"/>
          <w:sz w:val="24"/>
          <w:szCs w:val="24"/>
        </w:rPr>
        <w:t xml:space="preserve">modalités </w:t>
      </w:r>
      <w:r w:rsidR="008E7DFE" w:rsidRPr="00D31E57">
        <w:rPr>
          <w:rFonts w:cstheme="minorHAnsi"/>
          <w:color w:val="00A3B0"/>
          <w:sz w:val="24"/>
          <w:szCs w:val="24"/>
        </w:rPr>
        <w:t xml:space="preserve">d’animations </w:t>
      </w:r>
      <w:r w:rsidR="00E84487">
        <w:rPr>
          <w:rFonts w:cstheme="minorHAnsi"/>
          <w:color w:val="00A3B0"/>
          <w:sz w:val="24"/>
          <w:szCs w:val="24"/>
        </w:rPr>
        <w:t>avec les supports</w:t>
      </w:r>
      <w:r w:rsidR="005111A8" w:rsidRPr="00D31E57">
        <w:rPr>
          <w:rFonts w:cstheme="minorHAnsi"/>
          <w:color w:val="00A3B0"/>
          <w:sz w:val="24"/>
          <w:szCs w:val="24"/>
        </w:rPr>
        <w:t xml:space="preserve"> </w:t>
      </w:r>
      <w:r w:rsidR="00A01CAE" w:rsidRPr="00D31E57">
        <w:rPr>
          <w:rFonts w:cstheme="minorHAnsi"/>
          <w:color w:val="00A3B0"/>
          <w:sz w:val="24"/>
          <w:szCs w:val="24"/>
        </w:rPr>
        <w:t>vidéo</w:t>
      </w:r>
      <w:r w:rsidR="005111A8" w:rsidRPr="00D31E57">
        <w:rPr>
          <w:rFonts w:cstheme="minorHAnsi"/>
          <w:color w:val="00A3B0"/>
          <w:sz w:val="24"/>
          <w:szCs w:val="24"/>
        </w:rPr>
        <w:t xml:space="preserve"> et le guide.</w:t>
      </w:r>
    </w:p>
    <w:p w14:paraId="63FB4BA4" w14:textId="5F932FA1" w:rsidR="00484194" w:rsidRPr="00084005" w:rsidRDefault="00484194" w:rsidP="003B6AF1">
      <w:pPr>
        <w:spacing w:after="0"/>
        <w:rPr>
          <w:rFonts w:cstheme="minorHAnsi"/>
        </w:rPr>
      </w:pPr>
      <w:r w:rsidRPr="00084005">
        <w:rPr>
          <w:rFonts w:cstheme="minorHAnsi"/>
          <w:noProof/>
          <w:lang w:eastAsia="fr-FR"/>
        </w:rPr>
        <w:drawing>
          <wp:anchor distT="0" distB="0" distL="114300" distR="114300" simplePos="0" relativeHeight="251770368" behindDoc="0" locked="0" layoutInCell="1" allowOverlap="1" wp14:anchorId="260AB524" wp14:editId="0C09F01D">
            <wp:simplePos x="0" y="0"/>
            <wp:positionH relativeFrom="margin">
              <wp:posOffset>-11799</wp:posOffset>
            </wp:positionH>
            <wp:positionV relativeFrom="paragraph">
              <wp:posOffset>103403</wp:posOffset>
            </wp:positionV>
            <wp:extent cx="255270" cy="35433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ymbole ve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75AA6" w14:textId="42C07827" w:rsidR="003B6AF1" w:rsidRPr="00084005" w:rsidRDefault="003B6AF1" w:rsidP="003B6AF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24"/>
        </w:rPr>
      </w:pPr>
      <w:r w:rsidRPr="00084005">
        <w:rPr>
          <w:rFonts w:cstheme="minorHAnsi"/>
          <w:b/>
          <w:bCs/>
          <w:color w:val="A5CE45"/>
          <w:sz w:val="24"/>
        </w:rPr>
        <w:t xml:space="preserve">  </w:t>
      </w:r>
      <w:r w:rsidR="00195A08">
        <w:rPr>
          <w:rFonts w:cstheme="minorHAnsi"/>
          <w:b/>
          <w:bCs/>
          <w:color w:val="A5CE45"/>
          <w:sz w:val="24"/>
        </w:rPr>
        <w:t>O</w:t>
      </w:r>
      <w:r w:rsidR="004A2A59">
        <w:rPr>
          <w:rFonts w:cstheme="minorHAnsi"/>
          <w:b/>
          <w:bCs/>
          <w:color w:val="A5CE45"/>
          <w:sz w:val="24"/>
        </w:rPr>
        <w:t xml:space="preserve">rganiser </w:t>
      </w:r>
      <w:r w:rsidR="00877424" w:rsidRPr="00877424">
        <w:rPr>
          <w:rFonts w:cstheme="minorHAnsi"/>
          <w:b/>
          <w:bCs/>
          <w:color w:val="A5CE45"/>
          <w:sz w:val="24"/>
        </w:rPr>
        <w:t>un atelier sur le bénévolat</w:t>
      </w:r>
    </w:p>
    <w:p w14:paraId="7A5D67A5" w14:textId="77777777" w:rsidR="003B6AF1" w:rsidRPr="00084005" w:rsidRDefault="003B6AF1" w:rsidP="003B6A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A5CE45"/>
          <w:sz w:val="10"/>
          <w:szCs w:val="10"/>
        </w:rPr>
      </w:pPr>
    </w:p>
    <w:p w14:paraId="75CBA072" w14:textId="63318B71" w:rsidR="000B61EB" w:rsidRPr="000B3D1A" w:rsidRDefault="000B61EB" w:rsidP="000B61EB">
      <w:pPr>
        <w:pStyle w:val="Paragraphedeliste"/>
        <w:spacing w:after="0"/>
        <w:ind w:left="0"/>
        <w:jc w:val="both"/>
        <w:rPr>
          <w:rFonts w:cstheme="minorHAnsi"/>
          <w:bCs/>
          <w:color w:val="000000" w:themeColor="text1"/>
        </w:rPr>
      </w:pPr>
      <w:r w:rsidRPr="000B3D1A">
        <w:rPr>
          <w:rFonts w:cstheme="minorHAnsi"/>
          <w:bCs/>
          <w:color w:val="000000" w:themeColor="text1"/>
        </w:rPr>
        <w:t>L’organisation d</w:t>
      </w:r>
      <w:r w:rsidR="00B35D68" w:rsidRPr="000B3D1A">
        <w:rPr>
          <w:rFonts w:cstheme="minorHAnsi"/>
          <w:bCs/>
          <w:color w:val="000000" w:themeColor="text1"/>
        </w:rPr>
        <w:t xml:space="preserve">e temps de travail collectif, sous forme d’ateliers ou de formations, </w:t>
      </w:r>
      <w:r w:rsidRPr="000B3D1A">
        <w:rPr>
          <w:rFonts w:cstheme="minorHAnsi"/>
          <w:bCs/>
          <w:color w:val="000000" w:themeColor="text1"/>
        </w:rPr>
        <w:t>associant bénévoles, salariés</w:t>
      </w:r>
      <w:r w:rsidR="00B35D68" w:rsidRPr="000B3D1A">
        <w:rPr>
          <w:rFonts w:cstheme="minorHAnsi"/>
          <w:bCs/>
          <w:color w:val="000000" w:themeColor="text1"/>
        </w:rPr>
        <w:t xml:space="preserve">, </w:t>
      </w:r>
      <w:r w:rsidRPr="000B3D1A">
        <w:rPr>
          <w:rFonts w:cstheme="minorHAnsi"/>
          <w:bCs/>
          <w:color w:val="000000" w:themeColor="text1"/>
        </w:rPr>
        <w:t>personnes accompagnées</w:t>
      </w:r>
      <w:r w:rsidR="000C6A9F" w:rsidRPr="000B3D1A">
        <w:rPr>
          <w:rFonts w:cstheme="minorHAnsi"/>
          <w:bCs/>
          <w:color w:val="000000" w:themeColor="text1"/>
        </w:rPr>
        <w:t>,</w:t>
      </w:r>
      <w:r w:rsidRPr="000B3D1A">
        <w:rPr>
          <w:rFonts w:cstheme="minorHAnsi"/>
          <w:bCs/>
          <w:color w:val="000000" w:themeColor="text1"/>
        </w:rPr>
        <w:t xml:space="preserve"> </w:t>
      </w:r>
      <w:r w:rsidR="005111A8" w:rsidRPr="000B3D1A">
        <w:rPr>
          <w:rFonts w:cstheme="minorHAnsi"/>
          <w:bCs/>
          <w:color w:val="000000" w:themeColor="text1"/>
        </w:rPr>
        <w:t>partenaires…</w:t>
      </w:r>
      <w:r w:rsidRPr="000B3D1A">
        <w:rPr>
          <w:rFonts w:cstheme="minorHAnsi"/>
          <w:bCs/>
          <w:color w:val="000000" w:themeColor="text1"/>
        </w:rPr>
        <w:t xml:space="preserve">peut permettre de passer en revue </w:t>
      </w:r>
      <w:r w:rsidR="00DC5B76" w:rsidRPr="000B3D1A">
        <w:rPr>
          <w:rFonts w:cstheme="minorHAnsi"/>
          <w:bCs/>
          <w:color w:val="000000" w:themeColor="text1"/>
        </w:rPr>
        <w:t>se</w:t>
      </w:r>
      <w:r w:rsidRPr="000B3D1A">
        <w:rPr>
          <w:rFonts w:cstheme="minorHAnsi"/>
          <w:bCs/>
          <w:color w:val="000000" w:themeColor="text1"/>
        </w:rPr>
        <w:t xml:space="preserve">s pratiques </w:t>
      </w:r>
      <w:r w:rsidR="00DC5B76" w:rsidRPr="000B3D1A">
        <w:rPr>
          <w:rFonts w:cstheme="minorHAnsi"/>
          <w:bCs/>
          <w:color w:val="000000" w:themeColor="text1"/>
        </w:rPr>
        <w:t>et/</w:t>
      </w:r>
      <w:r w:rsidRPr="000B3D1A">
        <w:rPr>
          <w:rFonts w:cstheme="minorHAnsi"/>
          <w:bCs/>
          <w:color w:val="000000" w:themeColor="text1"/>
        </w:rPr>
        <w:t xml:space="preserve">ou </w:t>
      </w:r>
      <w:r w:rsidR="00C41748" w:rsidRPr="000B3D1A">
        <w:rPr>
          <w:rFonts w:cstheme="minorHAnsi"/>
          <w:bCs/>
          <w:color w:val="000000" w:themeColor="text1"/>
        </w:rPr>
        <w:t>d’</w:t>
      </w:r>
      <w:r w:rsidRPr="000B3D1A">
        <w:rPr>
          <w:rFonts w:cstheme="minorHAnsi"/>
          <w:bCs/>
          <w:color w:val="000000" w:themeColor="text1"/>
        </w:rPr>
        <w:t>impulser de nouvelles dynamiques</w:t>
      </w:r>
      <w:r w:rsidR="00195A08" w:rsidRPr="000B3D1A">
        <w:rPr>
          <w:rFonts w:cstheme="minorHAnsi"/>
          <w:bCs/>
          <w:color w:val="000000" w:themeColor="text1"/>
        </w:rPr>
        <w:t xml:space="preserve"> en matière d’engagement bénévole</w:t>
      </w:r>
      <w:r w:rsidRPr="000B3D1A">
        <w:rPr>
          <w:rFonts w:cstheme="minorHAnsi"/>
          <w:bCs/>
          <w:color w:val="000000" w:themeColor="text1"/>
        </w:rPr>
        <w:t>.</w:t>
      </w:r>
    </w:p>
    <w:p w14:paraId="57750885" w14:textId="3FD4A9F0" w:rsidR="000B61EB" w:rsidRPr="000B3D1A" w:rsidRDefault="000B61EB" w:rsidP="000B61EB">
      <w:pPr>
        <w:pStyle w:val="Paragraphedeliste"/>
        <w:spacing w:after="0"/>
        <w:ind w:left="0"/>
        <w:jc w:val="both"/>
        <w:rPr>
          <w:rFonts w:cstheme="minorHAnsi"/>
          <w:bCs/>
          <w:color w:val="000000" w:themeColor="text1"/>
          <w:sz w:val="10"/>
          <w:szCs w:val="10"/>
        </w:rPr>
      </w:pPr>
    </w:p>
    <w:p w14:paraId="5C882AF0" w14:textId="698E68B8" w:rsidR="000B61EB" w:rsidRPr="000B3D1A" w:rsidRDefault="004F0AA7" w:rsidP="000B61EB">
      <w:pPr>
        <w:pStyle w:val="Paragraphedeliste"/>
        <w:spacing w:after="0"/>
        <w:ind w:left="0"/>
        <w:jc w:val="both"/>
        <w:rPr>
          <w:rFonts w:cstheme="minorHAnsi"/>
          <w:bCs/>
          <w:color w:val="000000" w:themeColor="text1"/>
        </w:rPr>
      </w:pPr>
      <w:r w:rsidRPr="000B3D1A">
        <w:rPr>
          <w:rFonts w:cstheme="minorHAnsi"/>
          <w:bCs/>
          <w:color w:val="000000" w:themeColor="text1"/>
        </w:rPr>
        <w:t>I</w:t>
      </w:r>
      <w:r w:rsidR="000B61EB" w:rsidRPr="000B3D1A">
        <w:rPr>
          <w:rFonts w:cstheme="minorHAnsi"/>
          <w:bCs/>
          <w:color w:val="000000" w:themeColor="text1"/>
        </w:rPr>
        <w:t xml:space="preserve">l </w:t>
      </w:r>
      <w:r w:rsidRPr="000B3D1A">
        <w:rPr>
          <w:rFonts w:cstheme="minorHAnsi"/>
          <w:bCs/>
          <w:color w:val="000000" w:themeColor="text1"/>
        </w:rPr>
        <w:t>est important</w:t>
      </w:r>
      <w:r w:rsidR="000B61EB" w:rsidRPr="000B3D1A">
        <w:rPr>
          <w:rFonts w:cstheme="minorHAnsi"/>
          <w:bCs/>
          <w:color w:val="000000" w:themeColor="text1"/>
        </w:rPr>
        <w:t xml:space="preserve"> de </w:t>
      </w:r>
      <w:r w:rsidR="00533F5B" w:rsidRPr="000B3D1A">
        <w:rPr>
          <w:rFonts w:cstheme="minorHAnsi"/>
          <w:color w:val="000000" w:themeColor="text1"/>
        </w:rPr>
        <w:t>formuler</w:t>
      </w:r>
      <w:r w:rsidR="009A1556" w:rsidRPr="000B3D1A">
        <w:rPr>
          <w:rFonts w:cstheme="minorHAnsi"/>
          <w:color w:val="000000" w:themeColor="text1"/>
        </w:rPr>
        <w:t xml:space="preserve"> clairement les objectifs de l'atelier et les résultats attendus, </w:t>
      </w:r>
      <w:r w:rsidR="000B61EB" w:rsidRPr="000B3D1A">
        <w:rPr>
          <w:rFonts w:cstheme="minorHAnsi"/>
          <w:bCs/>
          <w:color w:val="000000" w:themeColor="text1"/>
        </w:rPr>
        <w:t xml:space="preserve">afin de </w:t>
      </w:r>
      <w:r w:rsidR="00877424" w:rsidRPr="000B3D1A">
        <w:rPr>
          <w:rFonts w:cstheme="minorHAnsi"/>
          <w:bCs/>
          <w:color w:val="000000" w:themeColor="text1"/>
        </w:rPr>
        <w:t>préciser</w:t>
      </w:r>
      <w:r w:rsidR="008E0836" w:rsidRPr="000B3D1A">
        <w:rPr>
          <w:rFonts w:cstheme="minorHAnsi"/>
          <w:bCs/>
          <w:color w:val="000000" w:themeColor="text1"/>
        </w:rPr>
        <w:t> :</w:t>
      </w:r>
    </w:p>
    <w:p w14:paraId="20F7FF3C" w14:textId="626119B1" w:rsidR="000B61EB" w:rsidRPr="000B3D1A" w:rsidRDefault="000B61EB" w:rsidP="00797ED2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  <w:bCs/>
          <w:color w:val="000000" w:themeColor="text1"/>
        </w:rPr>
      </w:pPr>
      <w:proofErr w:type="gramStart"/>
      <w:r w:rsidRPr="000B3D1A">
        <w:rPr>
          <w:rFonts w:cstheme="minorHAnsi"/>
          <w:bCs/>
          <w:color w:val="000000" w:themeColor="text1"/>
        </w:rPr>
        <w:t>les</w:t>
      </w:r>
      <w:proofErr w:type="gramEnd"/>
      <w:r w:rsidRPr="000B3D1A">
        <w:rPr>
          <w:rFonts w:cstheme="minorHAnsi"/>
          <w:bCs/>
          <w:color w:val="000000" w:themeColor="text1"/>
        </w:rPr>
        <w:t xml:space="preserve"> personnes à impliquer</w:t>
      </w:r>
      <w:r w:rsidR="004F0AA7" w:rsidRPr="000B3D1A">
        <w:rPr>
          <w:rFonts w:cstheme="minorHAnsi"/>
          <w:bCs/>
          <w:color w:val="000000" w:themeColor="text1"/>
        </w:rPr>
        <w:t xml:space="preserve"> en tant que participants</w:t>
      </w:r>
      <w:r w:rsidR="00C41748" w:rsidRPr="000B3D1A">
        <w:rPr>
          <w:rFonts w:cstheme="minorHAnsi"/>
          <w:bCs/>
          <w:color w:val="000000" w:themeColor="text1"/>
        </w:rPr>
        <w:t> ;</w:t>
      </w:r>
    </w:p>
    <w:p w14:paraId="5AFEF4FB" w14:textId="10E9355E" w:rsidR="000B61EB" w:rsidRPr="000B3D1A" w:rsidRDefault="000B61EB" w:rsidP="00797ED2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  <w:bCs/>
          <w:color w:val="000000" w:themeColor="text1"/>
        </w:rPr>
      </w:pPr>
      <w:proofErr w:type="gramStart"/>
      <w:r w:rsidRPr="000B3D1A">
        <w:rPr>
          <w:rFonts w:cstheme="minorHAnsi"/>
          <w:bCs/>
          <w:color w:val="000000" w:themeColor="text1"/>
        </w:rPr>
        <w:t>le</w:t>
      </w:r>
      <w:proofErr w:type="gramEnd"/>
      <w:r w:rsidRPr="000B3D1A">
        <w:rPr>
          <w:rFonts w:cstheme="minorHAnsi"/>
          <w:bCs/>
          <w:color w:val="000000" w:themeColor="text1"/>
        </w:rPr>
        <w:t xml:space="preserve"> nombre d’ateliers, leur durée et le sujet traité</w:t>
      </w:r>
      <w:r w:rsidR="00C41748" w:rsidRPr="000B3D1A">
        <w:rPr>
          <w:rFonts w:cstheme="minorHAnsi"/>
          <w:bCs/>
          <w:color w:val="000000" w:themeColor="text1"/>
        </w:rPr>
        <w:t> ;</w:t>
      </w:r>
    </w:p>
    <w:p w14:paraId="085908D1" w14:textId="3B6C5319" w:rsidR="004F0AA7" w:rsidRPr="000B3D1A" w:rsidRDefault="00C41748" w:rsidP="000D19E0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  <w:bCs/>
          <w:color w:val="000000" w:themeColor="text1"/>
        </w:rPr>
      </w:pPr>
      <w:proofErr w:type="gramStart"/>
      <w:r w:rsidRPr="000B3D1A">
        <w:rPr>
          <w:rFonts w:cstheme="minorHAnsi"/>
          <w:bCs/>
          <w:color w:val="000000" w:themeColor="text1"/>
        </w:rPr>
        <w:t>les</w:t>
      </w:r>
      <w:proofErr w:type="gramEnd"/>
      <w:r w:rsidRPr="000B3D1A">
        <w:rPr>
          <w:rFonts w:cstheme="minorHAnsi"/>
          <w:bCs/>
          <w:color w:val="000000" w:themeColor="text1"/>
        </w:rPr>
        <w:t xml:space="preserve"> modalités d’animation selon le nombre de participants et leur niveau de connaissance du sujet</w:t>
      </w:r>
      <w:r w:rsidR="004F0AA7" w:rsidRPr="000B3D1A">
        <w:rPr>
          <w:rFonts w:cstheme="minorHAnsi"/>
          <w:bCs/>
          <w:color w:val="000000" w:themeColor="text1"/>
        </w:rPr>
        <w:t> ;</w:t>
      </w:r>
      <w:r w:rsidR="008E0836" w:rsidRPr="000B3D1A">
        <w:rPr>
          <w:rFonts w:cstheme="minorHAnsi"/>
          <w:bCs/>
          <w:color w:val="000000" w:themeColor="text1"/>
        </w:rPr>
        <w:t xml:space="preserve"> </w:t>
      </w:r>
      <w:r w:rsidR="004F0AA7" w:rsidRPr="000B3D1A">
        <w:rPr>
          <w:rFonts w:cstheme="minorHAnsi"/>
          <w:bCs/>
          <w:color w:val="000000" w:themeColor="text1"/>
        </w:rPr>
        <w:t xml:space="preserve">les animateurs : animer en binôme ou seul, animateurs salariés </w:t>
      </w:r>
      <w:r w:rsidR="00E84487" w:rsidRPr="000B3D1A">
        <w:rPr>
          <w:rFonts w:cstheme="minorHAnsi"/>
          <w:bCs/>
          <w:color w:val="000000" w:themeColor="text1"/>
        </w:rPr>
        <w:t>et/</w:t>
      </w:r>
      <w:r w:rsidR="004F0AA7" w:rsidRPr="000B3D1A">
        <w:rPr>
          <w:rFonts w:cstheme="minorHAnsi"/>
          <w:bCs/>
          <w:color w:val="000000" w:themeColor="text1"/>
        </w:rPr>
        <w:t>ou bénévoles, personne extérieure à la structure ;</w:t>
      </w:r>
    </w:p>
    <w:p w14:paraId="15FDB07B" w14:textId="24D81D78" w:rsidR="004F0AA7" w:rsidRPr="000B3D1A" w:rsidRDefault="004F0AA7" w:rsidP="00797ED2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  <w:bCs/>
          <w:color w:val="000000" w:themeColor="text1"/>
        </w:rPr>
      </w:pPr>
      <w:proofErr w:type="gramStart"/>
      <w:r w:rsidRPr="000B3D1A">
        <w:rPr>
          <w:rFonts w:cstheme="minorHAnsi"/>
          <w:bCs/>
          <w:color w:val="000000" w:themeColor="text1"/>
        </w:rPr>
        <w:t>l’utilité</w:t>
      </w:r>
      <w:proofErr w:type="gramEnd"/>
      <w:r w:rsidRPr="000B3D1A">
        <w:rPr>
          <w:rFonts w:cstheme="minorHAnsi"/>
          <w:bCs/>
          <w:color w:val="000000" w:themeColor="text1"/>
        </w:rPr>
        <w:t xml:space="preserve"> d’une trace écrite sous forme de compte rendu ou de production collective.</w:t>
      </w:r>
    </w:p>
    <w:p w14:paraId="5E086EB4" w14:textId="53CE4240" w:rsidR="00BC4E01" w:rsidRDefault="00BC4E01" w:rsidP="00C17E90">
      <w:pPr>
        <w:pStyle w:val="Paragraphedeliste"/>
        <w:spacing w:after="0"/>
        <w:ind w:left="0"/>
        <w:jc w:val="both"/>
        <w:rPr>
          <w:rFonts w:cstheme="minorHAnsi"/>
        </w:rPr>
      </w:pPr>
      <w:r w:rsidRPr="00084005">
        <w:rPr>
          <w:rFonts w:cstheme="minorHAnsi"/>
          <w:noProof/>
          <w:lang w:eastAsia="fr-FR"/>
        </w:rPr>
        <w:drawing>
          <wp:anchor distT="0" distB="0" distL="114300" distR="114300" simplePos="0" relativeHeight="251776512" behindDoc="0" locked="0" layoutInCell="1" allowOverlap="1" wp14:anchorId="46377EF4" wp14:editId="1A28EB5E">
            <wp:simplePos x="0" y="0"/>
            <wp:positionH relativeFrom="margin">
              <wp:align>left</wp:align>
            </wp:positionH>
            <wp:positionV relativeFrom="paragraph">
              <wp:posOffset>107766</wp:posOffset>
            </wp:positionV>
            <wp:extent cx="255270" cy="35433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ymbole ve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18305" w14:textId="6146D2E5" w:rsidR="00BC4E01" w:rsidRDefault="00BC4E01" w:rsidP="00BC4E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24"/>
        </w:rPr>
      </w:pPr>
      <w:r w:rsidRPr="00084005">
        <w:rPr>
          <w:rFonts w:cstheme="minorHAnsi"/>
          <w:b/>
          <w:bCs/>
          <w:color w:val="A5CE45"/>
          <w:sz w:val="24"/>
        </w:rPr>
        <w:t xml:space="preserve">  </w:t>
      </w:r>
      <w:r>
        <w:rPr>
          <w:rFonts w:cstheme="minorHAnsi"/>
          <w:b/>
          <w:bCs/>
          <w:color w:val="A5CE45"/>
          <w:sz w:val="24"/>
        </w:rPr>
        <w:t>Conseils avant de se lancer dans l’animation d’un atelier</w:t>
      </w:r>
    </w:p>
    <w:p w14:paraId="4018023A" w14:textId="77777777" w:rsidR="00396CEC" w:rsidRPr="00084005" w:rsidRDefault="00396CEC" w:rsidP="00396C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A5CE45"/>
          <w:sz w:val="10"/>
          <w:szCs w:val="10"/>
        </w:rPr>
      </w:pPr>
    </w:p>
    <w:p w14:paraId="49C75A9C" w14:textId="40FFE200" w:rsidR="00396CEC" w:rsidRPr="000B3D1A" w:rsidRDefault="00396CEC" w:rsidP="00396CEC">
      <w:pPr>
        <w:spacing w:after="0"/>
        <w:jc w:val="both"/>
        <w:rPr>
          <w:color w:val="000000" w:themeColor="text1"/>
        </w:rPr>
      </w:pPr>
      <w:r w:rsidRPr="000B3D1A">
        <w:rPr>
          <w:color w:val="000000" w:themeColor="text1"/>
        </w:rPr>
        <w:t xml:space="preserve">Avant de </w:t>
      </w:r>
      <w:r w:rsidR="00C34A7A" w:rsidRPr="000B3D1A">
        <w:rPr>
          <w:color w:val="000000" w:themeColor="text1"/>
        </w:rPr>
        <w:t>se</w:t>
      </w:r>
      <w:r w:rsidRPr="000B3D1A">
        <w:rPr>
          <w:color w:val="000000" w:themeColor="text1"/>
        </w:rPr>
        <w:t xml:space="preserve"> lancer, vérifier que les supports et modalités d’animation de l’atelier correspondent à l’objectif recherché</w:t>
      </w:r>
      <w:r w:rsidR="00831842" w:rsidRPr="000B3D1A">
        <w:rPr>
          <w:color w:val="000000" w:themeColor="text1"/>
        </w:rPr>
        <w:t>. Pour cela :</w:t>
      </w:r>
    </w:p>
    <w:p w14:paraId="7A9CF6D9" w14:textId="47C95B8F" w:rsidR="00BC4E01" w:rsidRPr="000B3D1A" w:rsidRDefault="00195A08" w:rsidP="00797ED2">
      <w:pPr>
        <w:pStyle w:val="Paragraphedeliste"/>
        <w:numPr>
          <w:ilvl w:val="0"/>
          <w:numId w:val="16"/>
        </w:numPr>
        <w:spacing w:after="0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s’</w:t>
      </w:r>
      <w:r w:rsidR="00831842" w:rsidRPr="000B3D1A">
        <w:rPr>
          <w:color w:val="000000" w:themeColor="text1"/>
        </w:rPr>
        <w:t>a</w:t>
      </w:r>
      <w:r w:rsidR="00BC4E01" w:rsidRPr="000B3D1A">
        <w:rPr>
          <w:color w:val="000000" w:themeColor="text1"/>
        </w:rPr>
        <w:t>ssure</w:t>
      </w:r>
      <w:r w:rsidRPr="000B3D1A">
        <w:rPr>
          <w:color w:val="000000" w:themeColor="text1"/>
        </w:rPr>
        <w:t>r</w:t>
      </w:r>
      <w:proofErr w:type="gramEnd"/>
      <w:r w:rsidR="00BC4E01" w:rsidRPr="000B3D1A">
        <w:rPr>
          <w:color w:val="000000" w:themeColor="text1"/>
        </w:rPr>
        <w:t xml:space="preserve"> que la vidéo </w:t>
      </w:r>
      <w:r w:rsidR="00396CEC" w:rsidRPr="000B3D1A">
        <w:rPr>
          <w:color w:val="000000" w:themeColor="text1"/>
        </w:rPr>
        <w:t xml:space="preserve">choisie </w:t>
      </w:r>
      <w:r w:rsidR="00BC4E01" w:rsidRPr="000B3D1A">
        <w:rPr>
          <w:color w:val="000000" w:themeColor="text1"/>
        </w:rPr>
        <w:t xml:space="preserve">est appropriée pour le groupe </w:t>
      </w:r>
      <w:r w:rsidR="00420F58" w:rsidRPr="000B3D1A">
        <w:rPr>
          <w:color w:val="000000" w:themeColor="text1"/>
        </w:rPr>
        <w:t>de participants à l’atelier</w:t>
      </w:r>
      <w:r w:rsidR="00BC4E01" w:rsidRPr="000B3D1A">
        <w:rPr>
          <w:color w:val="000000" w:themeColor="text1"/>
        </w:rPr>
        <w:t xml:space="preserve"> (niveau de langage, contenu, longueur)</w:t>
      </w:r>
      <w:r w:rsidR="00396CEC" w:rsidRPr="000B3D1A">
        <w:rPr>
          <w:color w:val="000000" w:themeColor="text1"/>
        </w:rPr>
        <w:t> ;</w:t>
      </w:r>
    </w:p>
    <w:p w14:paraId="4185FE78" w14:textId="5B775ED4" w:rsidR="000D785A" w:rsidRPr="000B3D1A" w:rsidRDefault="00831842" w:rsidP="00F50EA5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proofErr w:type="gramStart"/>
      <w:r w:rsidRPr="000B3D1A">
        <w:rPr>
          <w:rFonts w:cstheme="minorHAnsi"/>
          <w:color w:val="000000" w:themeColor="text1"/>
        </w:rPr>
        <w:t>v</w:t>
      </w:r>
      <w:r w:rsidR="00396CEC" w:rsidRPr="000B3D1A">
        <w:rPr>
          <w:rFonts w:cstheme="minorHAnsi"/>
          <w:color w:val="000000" w:themeColor="text1"/>
        </w:rPr>
        <w:t>isionne</w:t>
      </w:r>
      <w:r w:rsidR="00195A08" w:rsidRPr="000B3D1A">
        <w:rPr>
          <w:rFonts w:cstheme="minorHAnsi"/>
          <w:color w:val="000000" w:themeColor="text1"/>
        </w:rPr>
        <w:t>r</w:t>
      </w:r>
      <w:proofErr w:type="gramEnd"/>
      <w:r w:rsidR="00396CEC" w:rsidRPr="000B3D1A">
        <w:rPr>
          <w:rFonts w:cstheme="minorHAnsi"/>
          <w:color w:val="000000" w:themeColor="text1"/>
        </w:rPr>
        <w:t xml:space="preserve"> la vidéo au préalable </w:t>
      </w:r>
      <w:r w:rsidR="000D785A" w:rsidRPr="000B3D1A">
        <w:rPr>
          <w:rFonts w:cstheme="minorHAnsi"/>
          <w:color w:val="000000" w:themeColor="text1"/>
        </w:rPr>
        <w:t xml:space="preserve">et relire les pages du guide en lien avec le sujet traité, afin de s’approprier les contenus </w:t>
      </w:r>
      <w:r w:rsidR="00396CEC" w:rsidRPr="000B3D1A">
        <w:rPr>
          <w:rFonts w:cstheme="minorHAnsi"/>
          <w:color w:val="000000" w:themeColor="text1"/>
        </w:rPr>
        <w:t xml:space="preserve">et </w:t>
      </w:r>
      <w:r w:rsidR="00533F5B" w:rsidRPr="000B3D1A">
        <w:rPr>
          <w:rFonts w:cstheme="minorHAnsi"/>
          <w:color w:val="000000" w:themeColor="text1"/>
        </w:rPr>
        <w:t xml:space="preserve">préparer </w:t>
      </w:r>
      <w:r w:rsidR="009A1556" w:rsidRPr="000B3D1A">
        <w:rPr>
          <w:rFonts w:cstheme="minorHAnsi"/>
          <w:color w:val="000000" w:themeColor="text1"/>
        </w:rPr>
        <w:t>un déroulé détaillé avec les différentes étapes, incluant les activités et les horaires</w:t>
      </w:r>
      <w:r w:rsidR="00FC233B" w:rsidRPr="000B3D1A">
        <w:rPr>
          <w:rFonts w:cstheme="minorHAnsi"/>
          <w:color w:val="000000" w:themeColor="text1"/>
        </w:rPr>
        <w:t> ;</w:t>
      </w:r>
    </w:p>
    <w:p w14:paraId="0D22D087" w14:textId="2D7441C4" w:rsidR="00CE6F75" w:rsidRPr="000B3D1A" w:rsidRDefault="000D785A" w:rsidP="00797ED2">
      <w:pPr>
        <w:pStyle w:val="Paragraphedeliste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proofErr w:type="gramStart"/>
      <w:r w:rsidRPr="000B3D1A">
        <w:rPr>
          <w:rFonts w:cstheme="minorHAnsi"/>
          <w:color w:val="000000" w:themeColor="text1"/>
        </w:rPr>
        <w:t>réserver</w:t>
      </w:r>
      <w:proofErr w:type="gramEnd"/>
      <w:r w:rsidR="00E84487" w:rsidRPr="000B3D1A">
        <w:rPr>
          <w:rFonts w:cstheme="minorHAnsi"/>
          <w:color w:val="000000" w:themeColor="text1"/>
        </w:rPr>
        <w:t xml:space="preserve"> un </w:t>
      </w:r>
      <w:r w:rsidR="00CE6F75" w:rsidRPr="000B3D1A">
        <w:rPr>
          <w:rFonts w:cstheme="minorHAnsi"/>
          <w:color w:val="000000" w:themeColor="text1"/>
        </w:rPr>
        <w:t>espace</w:t>
      </w:r>
      <w:r w:rsidR="00E84487" w:rsidRPr="000B3D1A">
        <w:rPr>
          <w:rFonts w:cstheme="minorHAnsi"/>
          <w:color w:val="000000" w:themeColor="text1"/>
        </w:rPr>
        <w:t xml:space="preserve"> de travail adapté</w:t>
      </w:r>
      <w:r w:rsidR="00CE6F75" w:rsidRPr="000B3D1A">
        <w:rPr>
          <w:rFonts w:cstheme="minorHAnsi"/>
          <w:color w:val="000000" w:themeColor="text1"/>
        </w:rPr>
        <w:t xml:space="preserve"> </w:t>
      </w:r>
      <w:r w:rsidRPr="000B3D1A">
        <w:rPr>
          <w:rFonts w:cstheme="minorHAnsi"/>
          <w:color w:val="000000" w:themeColor="text1"/>
        </w:rPr>
        <w:t>avec le</w:t>
      </w:r>
      <w:r w:rsidR="00CE6F75" w:rsidRPr="000B3D1A">
        <w:rPr>
          <w:rFonts w:cstheme="minorHAnsi"/>
          <w:color w:val="000000" w:themeColor="text1"/>
        </w:rPr>
        <w:t xml:space="preserve"> matériel nécessaire à l’animation de l’atelier</w:t>
      </w:r>
      <w:r w:rsidRPr="000B3D1A">
        <w:rPr>
          <w:rFonts w:cstheme="minorHAnsi"/>
          <w:color w:val="000000" w:themeColor="text1"/>
        </w:rPr>
        <w:t> ; envoyer une invitation aux participants indiquant l’ordre du jour, le lieu et les horaires.</w:t>
      </w:r>
    </w:p>
    <w:p w14:paraId="14D29AA2" w14:textId="2ED9C1AA" w:rsidR="00CE6F75" w:rsidRPr="000B3D1A" w:rsidRDefault="00CE6F75" w:rsidP="00CE6F75">
      <w:pPr>
        <w:spacing w:after="0"/>
        <w:jc w:val="both"/>
        <w:rPr>
          <w:rFonts w:cstheme="minorHAnsi"/>
          <w:color w:val="000000" w:themeColor="text1"/>
          <w:sz w:val="10"/>
          <w:szCs w:val="10"/>
        </w:rPr>
      </w:pPr>
    </w:p>
    <w:p w14:paraId="723AB06A" w14:textId="77777777" w:rsidR="00E80342" w:rsidRPr="000B3D1A" w:rsidRDefault="00E80342" w:rsidP="00E80342">
      <w:pPr>
        <w:pStyle w:val="Paragraphedeliste"/>
        <w:spacing w:after="0"/>
        <w:ind w:left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color w:val="000000" w:themeColor="text1"/>
        </w:rPr>
        <w:t>Pendant l’atelier :</w:t>
      </w:r>
    </w:p>
    <w:p w14:paraId="1F6624E8" w14:textId="5F1C1936" w:rsidR="00693A47" w:rsidRPr="000B3D1A" w:rsidRDefault="00693A47" w:rsidP="00797ED2">
      <w:pPr>
        <w:pStyle w:val="Paragraphedeliste"/>
        <w:numPr>
          <w:ilvl w:val="0"/>
          <w:numId w:val="17"/>
        </w:numPr>
        <w:spacing w:after="0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veille</w:t>
      </w:r>
      <w:r w:rsidR="00195A08" w:rsidRPr="000B3D1A">
        <w:rPr>
          <w:color w:val="000000" w:themeColor="text1"/>
        </w:rPr>
        <w:t>r</w:t>
      </w:r>
      <w:proofErr w:type="gramEnd"/>
      <w:r w:rsidRPr="000B3D1A">
        <w:rPr>
          <w:color w:val="000000" w:themeColor="text1"/>
        </w:rPr>
        <w:t xml:space="preserve"> à cré</w:t>
      </w:r>
      <w:r w:rsidR="00BC4E01" w:rsidRPr="000B3D1A">
        <w:rPr>
          <w:color w:val="000000" w:themeColor="text1"/>
        </w:rPr>
        <w:t>e</w:t>
      </w:r>
      <w:r w:rsidRPr="000B3D1A">
        <w:rPr>
          <w:color w:val="000000" w:themeColor="text1"/>
        </w:rPr>
        <w:t>r</w:t>
      </w:r>
      <w:r w:rsidR="00BC4E01" w:rsidRPr="000B3D1A">
        <w:rPr>
          <w:color w:val="000000" w:themeColor="text1"/>
        </w:rPr>
        <w:t xml:space="preserve"> un </w:t>
      </w:r>
      <w:r w:rsidR="00BC4E01" w:rsidRPr="000B3D1A">
        <w:rPr>
          <w:rFonts w:cstheme="minorHAnsi"/>
          <w:color w:val="000000" w:themeColor="text1"/>
        </w:rPr>
        <w:t>environnement</w:t>
      </w:r>
      <w:r w:rsidR="00BC4E01" w:rsidRPr="000B3D1A">
        <w:rPr>
          <w:color w:val="000000" w:themeColor="text1"/>
        </w:rPr>
        <w:t xml:space="preserve"> de discussion sécurisant et encourageant, où les participants se sentent libres d'exprimer leurs opinions</w:t>
      </w:r>
      <w:r w:rsidRPr="000B3D1A">
        <w:rPr>
          <w:color w:val="000000" w:themeColor="text1"/>
        </w:rPr>
        <w:t> ;</w:t>
      </w:r>
    </w:p>
    <w:p w14:paraId="54001B5C" w14:textId="3F171620" w:rsidR="00B1175C" w:rsidRPr="000B3D1A" w:rsidRDefault="00B1175C" w:rsidP="009724FA">
      <w:pPr>
        <w:pStyle w:val="Paragraphedeliste"/>
        <w:numPr>
          <w:ilvl w:val="0"/>
          <w:numId w:val="17"/>
        </w:numPr>
        <w:spacing w:after="0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rappeler</w:t>
      </w:r>
      <w:proofErr w:type="gramEnd"/>
      <w:r w:rsidRPr="000B3D1A">
        <w:rPr>
          <w:color w:val="000000" w:themeColor="text1"/>
        </w:rPr>
        <w:t xml:space="preserve"> quelque règles de base pour des échanges constructifs et respectueux (demander la parole, ne pas interrompre, ne pas juger, etc.) ;</w:t>
      </w:r>
    </w:p>
    <w:p w14:paraId="6BAC9366" w14:textId="6D144695" w:rsidR="00BC4E01" w:rsidRPr="000B3D1A" w:rsidRDefault="00C34A7A" w:rsidP="00797ED2">
      <w:pPr>
        <w:pStyle w:val="Paragraphedeliste"/>
        <w:numPr>
          <w:ilvl w:val="0"/>
          <w:numId w:val="17"/>
        </w:numPr>
        <w:spacing w:after="0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être</w:t>
      </w:r>
      <w:proofErr w:type="gramEnd"/>
      <w:r w:rsidR="00BC4E01" w:rsidRPr="000B3D1A">
        <w:rPr>
          <w:color w:val="000000" w:themeColor="text1"/>
        </w:rPr>
        <w:t xml:space="preserve"> prêt à guider la discussion et à recentrer les débats si nécessaire</w:t>
      </w:r>
      <w:r w:rsidR="004F0AA7" w:rsidRPr="000B3D1A">
        <w:rPr>
          <w:color w:val="000000" w:themeColor="text1"/>
        </w:rPr>
        <w:t> ;</w:t>
      </w:r>
    </w:p>
    <w:p w14:paraId="4415D710" w14:textId="04B04CA7" w:rsidR="004F0AA7" w:rsidRPr="000B3D1A" w:rsidRDefault="00533F5B" w:rsidP="00797ED2">
      <w:pPr>
        <w:pStyle w:val="Paragraphedeliste"/>
        <w:numPr>
          <w:ilvl w:val="0"/>
          <w:numId w:val="17"/>
        </w:numPr>
        <w:spacing w:after="0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penser</w:t>
      </w:r>
      <w:proofErr w:type="gramEnd"/>
      <w:r w:rsidRPr="000B3D1A">
        <w:rPr>
          <w:color w:val="000000" w:themeColor="text1"/>
        </w:rPr>
        <w:t xml:space="preserve"> à garder un temps suffisant à la fin de l’atelier pour conclure, </w:t>
      </w:r>
      <w:r w:rsidR="00877424" w:rsidRPr="000B3D1A">
        <w:rPr>
          <w:color w:val="000000" w:themeColor="text1"/>
        </w:rPr>
        <w:t xml:space="preserve">proposer un support d’évaluation, </w:t>
      </w:r>
      <w:r w:rsidRPr="000B3D1A">
        <w:rPr>
          <w:color w:val="000000" w:themeColor="text1"/>
        </w:rPr>
        <w:t>annoncer les prochaines étapes et remercier les personnes pour leur participation.</w:t>
      </w:r>
    </w:p>
    <w:p w14:paraId="51903916" w14:textId="77777777" w:rsidR="00533F5B" w:rsidRPr="000B3D1A" w:rsidRDefault="00533F5B" w:rsidP="00533F5B">
      <w:pPr>
        <w:spacing w:after="0"/>
        <w:jc w:val="both"/>
        <w:rPr>
          <w:color w:val="000000" w:themeColor="text1"/>
          <w:sz w:val="10"/>
          <w:szCs w:val="10"/>
        </w:rPr>
      </w:pPr>
    </w:p>
    <w:p w14:paraId="338BAE0D" w14:textId="08A8C11F" w:rsidR="003F6A99" w:rsidRPr="000B3D1A" w:rsidRDefault="00533F5B" w:rsidP="00183C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0B3D1A">
        <w:rPr>
          <w:rFonts w:cstheme="minorHAnsi"/>
          <w:color w:val="000000" w:themeColor="text1"/>
        </w:rPr>
        <w:t>Après l’atelier :</w:t>
      </w:r>
    </w:p>
    <w:p w14:paraId="17A7C5D7" w14:textId="7F084E83" w:rsidR="008D1EDC" w:rsidRPr="000B3D1A" w:rsidRDefault="00533F5B" w:rsidP="00533F5B">
      <w:pPr>
        <w:pStyle w:val="Paragraphedeliste"/>
        <w:numPr>
          <w:ilvl w:val="0"/>
          <w:numId w:val="17"/>
        </w:numPr>
        <w:spacing w:after="0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s</w:t>
      </w:r>
      <w:r w:rsidR="008D1EDC" w:rsidRPr="000B3D1A">
        <w:rPr>
          <w:color w:val="000000" w:themeColor="text1"/>
        </w:rPr>
        <w:t>i</w:t>
      </w:r>
      <w:proofErr w:type="gramEnd"/>
      <w:r w:rsidR="008D1EDC" w:rsidRPr="000B3D1A">
        <w:rPr>
          <w:color w:val="000000" w:themeColor="text1"/>
        </w:rPr>
        <w:t xml:space="preserve"> des décisions ou des actions ont été pr</w:t>
      </w:r>
      <w:r w:rsidR="00E84487" w:rsidRPr="000B3D1A">
        <w:rPr>
          <w:color w:val="000000" w:themeColor="text1"/>
        </w:rPr>
        <w:t>évues</w:t>
      </w:r>
      <w:r w:rsidR="008D1EDC" w:rsidRPr="000B3D1A">
        <w:rPr>
          <w:color w:val="000000" w:themeColor="text1"/>
        </w:rPr>
        <w:t>, envoye</w:t>
      </w:r>
      <w:r w:rsidRPr="000B3D1A">
        <w:rPr>
          <w:color w:val="000000" w:themeColor="text1"/>
        </w:rPr>
        <w:t>r</w:t>
      </w:r>
      <w:r w:rsidR="008D1EDC" w:rsidRPr="000B3D1A">
        <w:rPr>
          <w:color w:val="000000" w:themeColor="text1"/>
        </w:rPr>
        <w:t xml:space="preserve"> un compte-rendu et assure</w:t>
      </w:r>
      <w:r w:rsidRPr="000B3D1A">
        <w:rPr>
          <w:color w:val="000000" w:themeColor="text1"/>
        </w:rPr>
        <w:t>r</w:t>
      </w:r>
      <w:r w:rsidR="008D1EDC" w:rsidRPr="000B3D1A">
        <w:rPr>
          <w:color w:val="000000" w:themeColor="text1"/>
        </w:rPr>
        <w:t xml:space="preserve"> un suivi pour leur mise en œuvre</w:t>
      </w:r>
      <w:r w:rsidRPr="000B3D1A">
        <w:rPr>
          <w:color w:val="000000" w:themeColor="text1"/>
        </w:rPr>
        <w:t> ;</w:t>
      </w:r>
    </w:p>
    <w:p w14:paraId="1D51702D" w14:textId="30CD2E96" w:rsidR="0031112A" w:rsidRDefault="00533F5B" w:rsidP="0031112A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</w:rPr>
        <w:sectPr w:rsidR="0031112A" w:rsidSect="0027231D">
          <w:footerReference w:type="default" r:id="rId13"/>
          <w:footerReference w:type="first" r:id="rId14"/>
          <w:pgSz w:w="11906" w:h="16838"/>
          <w:pgMar w:top="1418" w:right="1418" w:bottom="1418" w:left="1418" w:header="709" w:footer="794" w:gutter="0"/>
          <w:pgBorders w:offsetFrom="page">
            <w:top w:val="single" w:sz="48" w:space="24" w:color="00A3B0"/>
            <w:left w:val="single" w:sz="48" w:space="24" w:color="00A3B0"/>
            <w:bottom w:val="single" w:sz="48" w:space="24" w:color="00A3B0"/>
            <w:right w:val="single" w:sz="48" w:space="24" w:color="00A3B0"/>
          </w:pgBorders>
          <w:cols w:space="708"/>
          <w:titlePg/>
          <w:docGrid w:linePitch="360"/>
        </w:sectPr>
      </w:pPr>
      <w:proofErr w:type="gramStart"/>
      <w:r w:rsidRPr="000B3D1A">
        <w:rPr>
          <w:color w:val="000000" w:themeColor="text1"/>
        </w:rPr>
        <w:t>r</w:t>
      </w:r>
      <w:r w:rsidR="008D1EDC" w:rsidRPr="000B3D1A">
        <w:rPr>
          <w:color w:val="000000" w:themeColor="text1"/>
        </w:rPr>
        <w:t>ester</w:t>
      </w:r>
      <w:proofErr w:type="gramEnd"/>
      <w:r w:rsidR="008D1EDC" w:rsidRPr="000B3D1A">
        <w:rPr>
          <w:color w:val="000000" w:themeColor="text1"/>
        </w:rPr>
        <w:t xml:space="preserve"> disponible</w:t>
      </w:r>
      <w:r w:rsidRPr="000B3D1A">
        <w:rPr>
          <w:color w:val="000000" w:themeColor="text1"/>
        </w:rPr>
        <w:t xml:space="preserve"> </w:t>
      </w:r>
      <w:r w:rsidR="008D1EDC" w:rsidRPr="000B3D1A">
        <w:rPr>
          <w:color w:val="000000" w:themeColor="text1"/>
        </w:rPr>
        <w:t>pour répondre à d’éventuelles questions ou clarifications après l’atelier</w:t>
      </w:r>
      <w:r w:rsidR="008D1EDC" w:rsidRPr="00533F5B">
        <w:t>.</w:t>
      </w:r>
      <w:r w:rsidR="0031112A">
        <w:rPr>
          <w:rFonts w:cstheme="minorHAnsi"/>
        </w:rPr>
        <w:br w:type="page"/>
      </w:r>
    </w:p>
    <w:p w14:paraId="209545C6" w14:textId="313FCBFF" w:rsidR="00C17E90" w:rsidRDefault="00C17E90" w:rsidP="00BC4E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24"/>
        </w:rPr>
      </w:pPr>
      <w:r w:rsidRPr="00BC4E01">
        <w:rPr>
          <w:rFonts w:cstheme="minorHAnsi"/>
          <w:b/>
          <w:bCs/>
          <w:noProof/>
          <w:color w:val="A5CE45"/>
          <w:sz w:val="24"/>
        </w:rPr>
        <w:lastRenderedPageBreak/>
        <w:drawing>
          <wp:anchor distT="0" distB="0" distL="114300" distR="114300" simplePos="0" relativeHeight="251772416" behindDoc="0" locked="0" layoutInCell="1" allowOverlap="1" wp14:anchorId="0A8AD741" wp14:editId="43D6B517">
            <wp:simplePos x="0" y="0"/>
            <wp:positionH relativeFrom="margin">
              <wp:align>left</wp:align>
            </wp:positionH>
            <wp:positionV relativeFrom="paragraph">
              <wp:posOffset>-66307</wp:posOffset>
            </wp:positionV>
            <wp:extent cx="255270" cy="3543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ymbole ve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005">
        <w:rPr>
          <w:rFonts w:cstheme="minorHAnsi"/>
          <w:b/>
          <w:bCs/>
          <w:color w:val="A5CE45"/>
          <w:sz w:val="24"/>
        </w:rPr>
        <w:t xml:space="preserve">  </w:t>
      </w:r>
      <w:r w:rsidR="006F2C2F">
        <w:rPr>
          <w:rFonts w:cstheme="minorHAnsi"/>
          <w:b/>
          <w:bCs/>
          <w:color w:val="A5CE45"/>
          <w:sz w:val="24"/>
        </w:rPr>
        <w:t>Pistes d’animation d’un atelier</w:t>
      </w:r>
      <w:r w:rsidR="00CB165E">
        <w:rPr>
          <w:rFonts w:cstheme="minorHAnsi"/>
          <w:b/>
          <w:bCs/>
          <w:color w:val="A5CE45"/>
          <w:sz w:val="24"/>
        </w:rPr>
        <w:t xml:space="preserve"> pour la construction collective d’un plan d’action</w:t>
      </w:r>
    </w:p>
    <w:p w14:paraId="5F0820E2" w14:textId="77777777" w:rsidR="00BB658B" w:rsidRPr="00084005" w:rsidRDefault="00BB658B" w:rsidP="00BB65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color w:val="A5CE45"/>
          <w:sz w:val="10"/>
          <w:szCs w:val="10"/>
        </w:rPr>
      </w:pPr>
    </w:p>
    <w:p w14:paraId="672C58FE" w14:textId="62544451" w:rsidR="00401AA0" w:rsidRPr="000B3D1A" w:rsidRDefault="00401AA0" w:rsidP="00401AA0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>Cet atelier peut être animé pour travailler sur la mobilisation de bénévoles, leur accueil, leur intégration, leur accompagnement…</w:t>
      </w:r>
      <w:r w:rsidR="00720EC5" w:rsidRPr="000B3D1A">
        <w:rPr>
          <w:rFonts w:cstheme="minorHAnsi"/>
          <w:b/>
          <w:color w:val="000000" w:themeColor="text1"/>
        </w:rPr>
        <w:t xml:space="preserve">Il s’agit de pistes d’animation qui </w:t>
      </w:r>
      <w:r w:rsidR="006971ED" w:rsidRPr="000B3D1A">
        <w:rPr>
          <w:rFonts w:cstheme="minorHAnsi"/>
          <w:b/>
          <w:color w:val="000000" w:themeColor="text1"/>
        </w:rPr>
        <w:t>sont à</w:t>
      </w:r>
      <w:r w:rsidR="00720EC5" w:rsidRPr="000B3D1A">
        <w:rPr>
          <w:rFonts w:cstheme="minorHAnsi"/>
          <w:b/>
          <w:color w:val="000000" w:themeColor="text1"/>
        </w:rPr>
        <w:t xml:space="preserve"> adapt</w:t>
      </w:r>
      <w:r w:rsidR="006971ED" w:rsidRPr="000B3D1A">
        <w:rPr>
          <w:rFonts w:cstheme="minorHAnsi"/>
          <w:b/>
          <w:color w:val="000000" w:themeColor="text1"/>
        </w:rPr>
        <w:t>er</w:t>
      </w:r>
      <w:r w:rsidR="00720EC5" w:rsidRPr="000B3D1A">
        <w:rPr>
          <w:rFonts w:cstheme="minorHAnsi"/>
          <w:b/>
          <w:color w:val="000000" w:themeColor="text1"/>
        </w:rPr>
        <w:t xml:space="preserve"> selon le contexte</w:t>
      </w:r>
      <w:r w:rsidR="006971ED" w:rsidRPr="000B3D1A">
        <w:rPr>
          <w:rFonts w:cstheme="minorHAnsi"/>
          <w:b/>
          <w:color w:val="000000" w:themeColor="text1"/>
        </w:rPr>
        <w:t>.</w:t>
      </w:r>
      <w:r w:rsidR="006F2C2F" w:rsidRPr="000B3D1A">
        <w:rPr>
          <w:rFonts w:cstheme="minorHAnsi"/>
          <w:b/>
          <w:color w:val="000000" w:themeColor="text1"/>
        </w:rPr>
        <w:t xml:space="preserve"> Pour</w:t>
      </w:r>
      <w:r w:rsidRPr="000B3D1A">
        <w:rPr>
          <w:rFonts w:cstheme="minorHAnsi"/>
          <w:b/>
          <w:color w:val="000000" w:themeColor="text1"/>
        </w:rPr>
        <w:t xml:space="preserve"> </w:t>
      </w:r>
      <w:r w:rsidR="00FD4961" w:rsidRPr="000B3D1A">
        <w:rPr>
          <w:rFonts w:cstheme="minorHAnsi"/>
          <w:b/>
          <w:color w:val="000000" w:themeColor="text1"/>
        </w:rPr>
        <w:t>aborder</w:t>
      </w:r>
      <w:r w:rsidRPr="000B3D1A">
        <w:rPr>
          <w:rFonts w:cstheme="minorHAnsi"/>
          <w:b/>
          <w:color w:val="000000" w:themeColor="text1"/>
        </w:rPr>
        <w:t xml:space="preserve"> plusieurs sujets, il peut être opportun d’organiser différents ateliers.</w:t>
      </w:r>
    </w:p>
    <w:p w14:paraId="340DE99A" w14:textId="12191443" w:rsidR="00C01976" w:rsidRPr="007A065C" w:rsidRDefault="00C01976" w:rsidP="00C01976">
      <w:pPr>
        <w:spacing w:after="0" w:line="240" w:lineRule="auto"/>
        <w:jc w:val="both"/>
        <w:rPr>
          <w:rFonts w:eastAsia="Times New Roman" w:cstheme="minorHAnsi"/>
          <w:bCs/>
          <w:i/>
          <w:color w:val="1D5B76"/>
          <w:lang w:eastAsia="fr-FR"/>
        </w:rPr>
      </w:pPr>
      <w:r>
        <w:rPr>
          <w:rFonts w:eastAsia="Times New Roman" w:cstheme="minorHAnsi"/>
          <w:bCs/>
          <w:i/>
          <w:color w:val="1D5B76"/>
          <w:lang w:eastAsia="fr-FR"/>
        </w:rPr>
        <w:t xml:space="preserve">Les indications en bleu visent à donner des exemples </w:t>
      </w:r>
      <w:r w:rsidR="003E0F8A">
        <w:rPr>
          <w:rFonts w:eastAsia="Times New Roman" w:cstheme="minorHAnsi"/>
          <w:bCs/>
          <w:i/>
          <w:color w:val="1D5B76"/>
          <w:lang w:eastAsia="fr-FR"/>
        </w:rPr>
        <w:t>dans le cas d’</w:t>
      </w:r>
      <w:r>
        <w:rPr>
          <w:rFonts w:eastAsia="Times New Roman" w:cstheme="minorHAnsi"/>
          <w:bCs/>
          <w:i/>
          <w:color w:val="1D5B76"/>
          <w:lang w:eastAsia="fr-FR"/>
        </w:rPr>
        <w:t xml:space="preserve">un atelier sur </w:t>
      </w:r>
      <w:r w:rsidR="003E0F8A">
        <w:rPr>
          <w:rFonts w:eastAsia="Times New Roman" w:cstheme="minorHAnsi"/>
          <w:bCs/>
          <w:i/>
          <w:color w:val="1D5B76"/>
          <w:lang w:eastAsia="fr-FR"/>
        </w:rPr>
        <w:t>la mobilisation de nouveaux</w:t>
      </w:r>
      <w:r>
        <w:rPr>
          <w:rFonts w:eastAsia="Times New Roman" w:cstheme="minorHAnsi"/>
          <w:bCs/>
          <w:i/>
          <w:color w:val="1D5B76"/>
          <w:lang w:eastAsia="fr-FR"/>
        </w:rPr>
        <w:t xml:space="preserve"> bénévoles. </w:t>
      </w:r>
      <w:r w:rsidR="003E0F8A">
        <w:rPr>
          <w:rFonts w:eastAsia="Times New Roman" w:cstheme="minorHAnsi"/>
          <w:bCs/>
          <w:i/>
          <w:color w:val="1D5B76"/>
          <w:lang w:eastAsia="fr-FR"/>
        </w:rPr>
        <w:t>À</w:t>
      </w:r>
      <w:r>
        <w:rPr>
          <w:rFonts w:eastAsia="Times New Roman" w:cstheme="minorHAnsi"/>
          <w:bCs/>
          <w:i/>
          <w:color w:val="1D5B76"/>
          <w:lang w:eastAsia="fr-FR"/>
        </w:rPr>
        <w:t xml:space="preserve"> chacun d’adapter </w:t>
      </w:r>
      <w:r w:rsidR="003E0F8A">
        <w:rPr>
          <w:rFonts w:eastAsia="Times New Roman" w:cstheme="minorHAnsi"/>
          <w:bCs/>
          <w:i/>
          <w:color w:val="1D5B76"/>
          <w:lang w:eastAsia="fr-FR"/>
        </w:rPr>
        <w:t xml:space="preserve">ces éléments </w:t>
      </w:r>
      <w:r>
        <w:rPr>
          <w:rFonts w:eastAsia="Times New Roman" w:cstheme="minorHAnsi"/>
          <w:bCs/>
          <w:i/>
          <w:color w:val="1D5B76"/>
          <w:lang w:eastAsia="fr-FR"/>
        </w:rPr>
        <w:t>selon le sujet traité.</w:t>
      </w:r>
    </w:p>
    <w:p w14:paraId="6ED27B8D" w14:textId="5F8A8183" w:rsidR="00BC4E01" w:rsidRDefault="00BC4E01" w:rsidP="00C40F1D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5F9774AD" w14:textId="7DEAFD56" w:rsidR="00F669CB" w:rsidRPr="00C1445B" w:rsidRDefault="00F669CB" w:rsidP="00F669CB">
      <w:pPr>
        <w:spacing w:after="120" w:line="240" w:lineRule="auto"/>
        <w:jc w:val="both"/>
        <w:rPr>
          <w:rFonts w:eastAsia="Times New Roman" w:cstheme="minorHAnsi"/>
          <w:b/>
          <w:bCs/>
          <w:color w:val="1D5B76"/>
          <w:sz w:val="24"/>
          <w:szCs w:val="24"/>
          <w:lang w:eastAsia="fr-FR"/>
        </w:rPr>
      </w:pPr>
      <w:r w:rsidRPr="00C1445B">
        <w:rPr>
          <w:rFonts w:eastAsia="Times New Roman" w:cstheme="minorHAnsi"/>
          <w:b/>
          <w:bCs/>
          <w:color w:val="1D5B76"/>
          <w:sz w:val="24"/>
          <w:szCs w:val="24"/>
          <w:lang w:eastAsia="fr-FR"/>
        </w:rPr>
        <w:t>Modalités pratiques de l’atelier</w:t>
      </w:r>
    </w:p>
    <w:p w14:paraId="3B10BFEA" w14:textId="300AC0C2" w:rsidR="002937EB" w:rsidRPr="000B3D1A" w:rsidRDefault="00BC4E01" w:rsidP="002937EB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>Objectif</w:t>
      </w:r>
      <w:r w:rsidRPr="000B3D1A">
        <w:rPr>
          <w:rFonts w:cstheme="minorHAnsi"/>
          <w:color w:val="000000" w:themeColor="text1"/>
        </w:rPr>
        <w:t> :</w:t>
      </w:r>
      <w:r w:rsidR="002937EB" w:rsidRPr="000B3D1A">
        <w:rPr>
          <w:rFonts w:cstheme="minorHAnsi"/>
          <w:color w:val="000000" w:themeColor="text1"/>
        </w:rPr>
        <w:t xml:space="preserve"> travailler collectivement sur la question de l’engagement bénévole,</w:t>
      </w:r>
      <w:r w:rsidR="00533F5B" w:rsidRPr="000B3D1A">
        <w:rPr>
          <w:rFonts w:cstheme="minorHAnsi"/>
          <w:color w:val="000000" w:themeColor="text1"/>
        </w:rPr>
        <w:t xml:space="preserve"> </w:t>
      </w:r>
      <w:r w:rsidR="004B250E" w:rsidRPr="000B3D1A">
        <w:rPr>
          <w:rFonts w:cstheme="minorHAnsi"/>
          <w:color w:val="000000" w:themeColor="text1"/>
        </w:rPr>
        <w:t>les étapes</w:t>
      </w:r>
      <w:r w:rsidR="00E84487" w:rsidRPr="000B3D1A">
        <w:rPr>
          <w:rFonts w:cstheme="minorHAnsi"/>
          <w:color w:val="000000" w:themeColor="text1"/>
        </w:rPr>
        <w:t xml:space="preserve"> et </w:t>
      </w:r>
      <w:r w:rsidR="00FD4961" w:rsidRPr="000B3D1A">
        <w:rPr>
          <w:rFonts w:cstheme="minorHAnsi"/>
          <w:color w:val="000000" w:themeColor="text1"/>
        </w:rPr>
        <w:t xml:space="preserve">les </w:t>
      </w:r>
      <w:r w:rsidR="00E84487" w:rsidRPr="000B3D1A">
        <w:rPr>
          <w:rFonts w:cstheme="minorHAnsi"/>
          <w:color w:val="000000" w:themeColor="text1"/>
        </w:rPr>
        <w:t>outils</w:t>
      </w:r>
      <w:r w:rsidR="004B250E" w:rsidRPr="000B3D1A">
        <w:rPr>
          <w:rFonts w:cstheme="minorHAnsi"/>
          <w:color w:val="000000" w:themeColor="text1"/>
        </w:rPr>
        <w:t xml:space="preserve"> nécessaires</w:t>
      </w:r>
      <w:r w:rsidR="002937EB" w:rsidRPr="000B3D1A">
        <w:rPr>
          <w:rFonts w:cstheme="minorHAnsi"/>
          <w:color w:val="000000" w:themeColor="text1"/>
        </w:rPr>
        <w:t>,</w:t>
      </w:r>
      <w:r w:rsidR="004B250E" w:rsidRPr="000B3D1A">
        <w:rPr>
          <w:rFonts w:cstheme="minorHAnsi"/>
          <w:color w:val="000000" w:themeColor="text1"/>
        </w:rPr>
        <w:t xml:space="preserve"> à </w:t>
      </w:r>
      <w:r w:rsidR="002937EB" w:rsidRPr="000B3D1A">
        <w:rPr>
          <w:rFonts w:cstheme="minorHAnsi"/>
          <w:color w:val="000000" w:themeColor="text1"/>
        </w:rPr>
        <w:t xml:space="preserve">partir des supports </w:t>
      </w:r>
      <w:r w:rsidR="00A01CAE" w:rsidRPr="000B3D1A">
        <w:rPr>
          <w:rFonts w:cstheme="minorHAnsi"/>
          <w:color w:val="000000" w:themeColor="text1"/>
        </w:rPr>
        <w:t>vidéo</w:t>
      </w:r>
      <w:r w:rsidR="002937EB" w:rsidRPr="000B3D1A">
        <w:rPr>
          <w:rFonts w:cstheme="minorHAnsi"/>
          <w:color w:val="000000" w:themeColor="text1"/>
        </w:rPr>
        <w:t xml:space="preserve"> et du guide.</w:t>
      </w:r>
    </w:p>
    <w:p w14:paraId="0A350750" w14:textId="45BCB07C" w:rsidR="00BC4E01" w:rsidRPr="000B3D1A" w:rsidRDefault="00BC4E01" w:rsidP="00FD4961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>Durée</w:t>
      </w:r>
      <w:r w:rsidR="00BB17E9" w:rsidRPr="000B3D1A">
        <w:rPr>
          <w:rFonts w:cstheme="minorHAnsi"/>
          <w:b/>
          <w:color w:val="000000" w:themeColor="text1"/>
        </w:rPr>
        <w:t xml:space="preserve"> conseillée</w:t>
      </w:r>
      <w:r w:rsidRPr="000B3D1A">
        <w:rPr>
          <w:rFonts w:cstheme="minorHAnsi"/>
          <w:color w:val="000000" w:themeColor="text1"/>
        </w:rPr>
        <w:t xml:space="preserve"> : </w:t>
      </w:r>
      <w:r w:rsidR="004B250E" w:rsidRPr="000B3D1A">
        <w:rPr>
          <w:rFonts w:cstheme="minorHAnsi"/>
          <w:color w:val="000000" w:themeColor="text1"/>
        </w:rPr>
        <w:t>2</w:t>
      </w:r>
      <w:r w:rsidR="00A01CAE" w:rsidRPr="000B3D1A">
        <w:rPr>
          <w:rFonts w:cstheme="minorHAnsi"/>
          <w:color w:val="000000" w:themeColor="text1"/>
        </w:rPr>
        <w:t xml:space="preserve"> à 3</w:t>
      </w:r>
      <w:r w:rsidRPr="000B3D1A">
        <w:rPr>
          <w:rFonts w:cstheme="minorHAnsi"/>
          <w:color w:val="000000" w:themeColor="text1"/>
        </w:rPr>
        <w:t xml:space="preserve"> heure</w:t>
      </w:r>
      <w:r w:rsidR="004B250E" w:rsidRPr="000B3D1A">
        <w:rPr>
          <w:rFonts w:cstheme="minorHAnsi"/>
          <w:color w:val="000000" w:themeColor="text1"/>
        </w:rPr>
        <w:t>s</w:t>
      </w:r>
      <w:r w:rsidR="008E0836" w:rsidRPr="000B3D1A">
        <w:rPr>
          <w:rFonts w:cstheme="minorHAnsi"/>
          <w:color w:val="000000" w:themeColor="text1"/>
        </w:rPr>
        <w:t>.</w:t>
      </w:r>
    </w:p>
    <w:p w14:paraId="40052BE4" w14:textId="72CB6D0B" w:rsidR="00C01976" w:rsidRPr="000B3D1A" w:rsidRDefault="00BC4E01" w:rsidP="00C01976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>Nombre de participants</w:t>
      </w:r>
      <w:r w:rsidRPr="000B3D1A">
        <w:rPr>
          <w:rFonts w:cstheme="minorHAnsi"/>
          <w:color w:val="000000" w:themeColor="text1"/>
        </w:rPr>
        <w:t> :</w:t>
      </w:r>
      <w:r w:rsidR="004B250E" w:rsidRPr="000B3D1A">
        <w:rPr>
          <w:rFonts w:cstheme="minorHAnsi"/>
          <w:color w:val="000000" w:themeColor="text1"/>
        </w:rPr>
        <w:t xml:space="preserve"> 5 à 20 participants</w:t>
      </w:r>
      <w:r w:rsidR="008E0836" w:rsidRPr="000B3D1A">
        <w:rPr>
          <w:rFonts w:cstheme="minorHAnsi"/>
          <w:color w:val="000000" w:themeColor="text1"/>
        </w:rPr>
        <w:t>.</w:t>
      </w:r>
    </w:p>
    <w:p w14:paraId="434C88D2" w14:textId="2DDE4ABD" w:rsidR="00BC4E01" w:rsidRPr="000B3D1A" w:rsidRDefault="00BC4E01" w:rsidP="00C01976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 xml:space="preserve">Matériel </w:t>
      </w:r>
      <w:r w:rsidR="004B250E" w:rsidRPr="000B3D1A">
        <w:rPr>
          <w:rFonts w:cstheme="minorHAnsi"/>
          <w:b/>
          <w:color w:val="000000" w:themeColor="text1"/>
        </w:rPr>
        <w:t>à prévoir</w:t>
      </w:r>
      <w:r w:rsidRPr="000B3D1A">
        <w:rPr>
          <w:rFonts w:cstheme="minorHAnsi"/>
          <w:color w:val="000000" w:themeColor="text1"/>
        </w:rPr>
        <w:t> :</w:t>
      </w:r>
      <w:r w:rsidR="00C01976" w:rsidRPr="000B3D1A">
        <w:rPr>
          <w:rFonts w:cstheme="minorHAnsi"/>
          <w:color w:val="000000" w:themeColor="text1"/>
        </w:rPr>
        <w:t xml:space="preserve"> l</w:t>
      </w:r>
      <w:r w:rsidR="00837BF2" w:rsidRPr="000B3D1A">
        <w:rPr>
          <w:color w:val="000000" w:themeColor="text1"/>
        </w:rPr>
        <w:t>e guide bénévole ou copies des pa</w:t>
      </w:r>
      <w:r w:rsidR="00A01CAE" w:rsidRPr="000B3D1A">
        <w:rPr>
          <w:color w:val="000000" w:themeColor="text1"/>
        </w:rPr>
        <w:t>ges</w:t>
      </w:r>
      <w:r w:rsidR="00837BF2" w:rsidRPr="000B3D1A">
        <w:rPr>
          <w:color w:val="000000" w:themeColor="text1"/>
        </w:rPr>
        <w:t xml:space="preserve"> </w:t>
      </w:r>
      <w:r w:rsidR="00C01976" w:rsidRPr="000B3D1A">
        <w:rPr>
          <w:color w:val="000000" w:themeColor="text1"/>
        </w:rPr>
        <w:t>concernées</w:t>
      </w:r>
      <w:r w:rsidR="00837BF2" w:rsidRPr="000B3D1A">
        <w:rPr>
          <w:color w:val="000000" w:themeColor="text1"/>
        </w:rPr>
        <w:t>,</w:t>
      </w:r>
      <w:r w:rsidR="00C01976" w:rsidRPr="000B3D1A">
        <w:rPr>
          <w:color w:val="000000" w:themeColor="text1"/>
        </w:rPr>
        <w:t xml:space="preserve"> la v</w:t>
      </w:r>
      <w:r w:rsidRPr="000B3D1A">
        <w:rPr>
          <w:color w:val="000000" w:themeColor="text1"/>
        </w:rPr>
        <w:t>idéo sélectionnée</w:t>
      </w:r>
      <w:r w:rsidR="00C01976" w:rsidRPr="000B3D1A">
        <w:rPr>
          <w:color w:val="000000" w:themeColor="text1"/>
        </w:rPr>
        <w:t>, p</w:t>
      </w:r>
      <w:r w:rsidRPr="000B3D1A">
        <w:rPr>
          <w:color w:val="000000" w:themeColor="text1"/>
        </w:rPr>
        <w:t>rojecteur ou écran</w:t>
      </w:r>
      <w:r w:rsidR="00401AA0" w:rsidRPr="000B3D1A">
        <w:rPr>
          <w:color w:val="000000" w:themeColor="text1"/>
        </w:rPr>
        <w:t>, h</w:t>
      </w:r>
      <w:r w:rsidRPr="000B3D1A">
        <w:rPr>
          <w:color w:val="000000" w:themeColor="text1"/>
        </w:rPr>
        <w:t>aut-parleurs</w:t>
      </w:r>
      <w:r w:rsidR="00C01976" w:rsidRPr="000B3D1A">
        <w:rPr>
          <w:color w:val="000000" w:themeColor="text1"/>
        </w:rPr>
        <w:t>, f</w:t>
      </w:r>
      <w:r w:rsidRPr="000B3D1A">
        <w:rPr>
          <w:color w:val="000000" w:themeColor="text1"/>
        </w:rPr>
        <w:t>euilles de papier, stylos</w:t>
      </w:r>
      <w:r w:rsidR="00401AA0" w:rsidRPr="000B3D1A">
        <w:rPr>
          <w:color w:val="000000" w:themeColor="text1"/>
        </w:rPr>
        <w:t>, p</w:t>
      </w:r>
      <w:r w:rsidR="004B250E" w:rsidRPr="000B3D1A">
        <w:rPr>
          <w:color w:val="000000" w:themeColor="text1"/>
        </w:rPr>
        <w:t xml:space="preserve">ost </w:t>
      </w:r>
      <w:proofErr w:type="spellStart"/>
      <w:r w:rsidR="004B250E" w:rsidRPr="000B3D1A">
        <w:rPr>
          <w:color w:val="000000" w:themeColor="text1"/>
        </w:rPr>
        <w:t>it</w:t>
      </w:r>
      <w:proofErr w:type="spellEnd"/>
      <w:r w:rsidR="00C01976" w:rsidRPr="000B3D1A">
        <w:rPr>
          <w:color w:val="000000" w:themeColor="text1"/>
        </w:rPr>
        <w:t>, t</w:t>
      </w:r>
      <w:r w:rsidRPr="000B3D1A">
        <w:rPr>
          <w:color w:val="000000" w:themeColor="text1"/>
        </w:rPr>
        <w:t>ableau blanc ou tableau de conférence</w:t>
      </w:r>
      <w:r w:rsidR="00837BF2" w:rsidRPr="000B3D1A">
        <w:rPr>
          <w:color w:val="000000" w:themeColor="text1"/>
        </w:rPr>
        <w:t>.</w:t>
      </w:r>
    </w:p>
    <w:p w14:paraId="1D4A813A" w14:textId="12A939B8" w:rsidR="00BC4E01" w:rsidRDefault="00BC4E01" w:rsidP="00BC4E0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11815F6" w14:textId="24FEF180" w:rsidR="004B250E" w:rsidRPr="00C1445B" w:rsidRDefault="00A01CAE" w:rsidP="00F669CB">
      <w:pPr>
        <w:spacing w:after="120" w:line="240" w:lineRule="auto"/>
        <w:jc w:val="both"/>
        <w:rPr>
          <w:rFonts w:eastAsia="Times New Roman" w:cstheme="minorHAnsi"/>
          <w:b/>
          <w:bCs/>
          <w:color w:val="1D5B76"/>
          <w:sz w:val="24"/>
          <w:szCs w:val="24"/>
          <w:lang w:eastAsia="fr-FR"/>
        </w:rPr>
      </w:pPr>
      <w:r w:rsidRPr="00C1445B">
        <w:rPr>
          <w:rFonts w:eastAsia="Times New Roman" w:cstheme="minorHAnsi"/>
          <w:b/>
          <w:bCs/>
          <w:color w:val="1D5B76"/>
          <w:sz w:val="24"/>
          <w:szCs w:val="24"/>
          <w:lang w:eastAsia="fr-FR"/>
        </w:rPr>
        <w:t>Déroulé</w:t>
      </w:r>
      <w:r w:rsidR="00D24425" w:rsidRPr="00C1445B">
        <w:rPr>
          <w:rFonts w:eastAsia="Times New Roman" w:cstheme="minorHAnsi"/>
          <w:b/>
          <w:bCs/>
          <w:color w:val="1D5B76"/>
          <w:sz w:val="24"/>
          <w:szCs w:val="24"/>
          <w:lang w:eastAsia="fr-FR"/>
        </w:rPr>
        <w:t xml:space="preserve"> de l</w:t>
      </w:r>
      <w:r w:rsidR="00FD4961" w:rsidRPr="00C1445B">
        <w:rPr>
          <w:rFonts w:eastAsia="Times New Roman" w:cstheme="minorHAnsi"/>
          <w:b/>
          <w:bCs/>
          <w:color w:val="1D5B76"/>
          <w:sz w:val="24"/>
          <w:szCs w:val="24"/>
          <w:lang w:eastAsia="fr-FR"/>
        </w:rPr>
        <w:t>’atelier</w:t>
      </w:r>
      <w:r w:rsidRPr="00C1445B">
        <w:rPr>
          <w:rFonts w:eastAsia="Times New Roman" w:cstheme="minorHAnsi"/>
          <w:b/>
          <w:bCs/>
          <w:color w:val="1D5B76"/>
          <w:sz w:val="24"/>
          <w:szCs w:val="24"/>
          <w:lang w:eastAsia="fr-FR"/>
        </w:rPr>
        <w:t xml:space="preserve"> et propositions d’animation</w:t>
      </w:r>
    </w:p>
    <w:p w14:paraId="6E779AA0" w14:textId="37DBCE8F" w:rsidR="00BC4E01" w:rsidRDefault="00BC7883" w:rsidP="00F669CB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 xml:space="preserve">Étape 1 : </w:t>
      </w:r>
      <w:r w:rsidR="00641EA9" w:rsidRPr="000B3D1A">
        <w:rPr>
          <w:rFonts w:cstheme="minorHAnsi"/>
          <w:b/>
          <w:color w:val="000000" w:themeColor="text1"/>
        </w:rPr>
        <w:t xml:space="preserve">Introduire le sujet et accueillir </w:t>
      </w:r>
      <w:r w:rsidR="00BC4E01" w:rsidRPr="000B3D1A">
        <w:rPr>
          <w:rFonts w:cstheme="minorHAnsi"/>
          <w:b/>
          <w:color w:val="000000" w:themeColor="text1"/>
        </w:rPr>
        <w:t>(10</w:t>
      </w:r>
      <w:r w:rsidR="00E84487" w:rsidRPr="000B3D1A">
        <w:rPr>
          <w:rFonts w:cstheme="minorHAnsi"/>
          <w:b/>
          <w:color w:val="000000" w:themeColor="text1"/>
        </w:rPr>
        <w:t>-15</w:t>
      </w:r>
      <w:r w:rsidR="00BC4E01" w:rsidRPr="000B3D1A">
        <w:rPr>
          <w:rFonts w:cstheme="minorHAnsi"/>
          <w:b/>
          <w:color w:val="000000" w:themeColor="text1"/>
        </w:rPr>
        <w:t xml:space="preserve"> minutes)</w:t>
      </w:r>
    </w:p>
    <w:p w14:paraId="069014E0" w14:textId="77777777" w:rsidR="00C1445B" w:rsidRPr="00C1445B" w:rsidRDefault="00C1445B" w:rsidP="00F669CB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  <w:sz w:val="10"/>
          <w:szCs w:val="10"/>
        </w:rPr>
      </w:pPr>
    </w:p>
    <w:p w14:paraId="13876AE1" w14:textId="7E007E76" w:rsidR="00F669CB" w:rsidRPr="000B3D1A" w:rsidRDefault="00E84487" w:rsidP="00F669CB">
      <w:pPr>
        <w:pStyle w:val="Paragraphedeliste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 w:rsidRPr="000B3D1A">
        <w:rPr>
          <w:color w:val="000000" w:themeColor="text1"/>
        </w:rPr>
        <w:t xml:space="preserve">Présenter le thème de l'atelier et </w:t>
      </w:r>
      <w:r w:rsidR="00F669CB" w:rsidRPr="000B3D1A">
        <w:rPr>
          <w:color w:val="000000" w:themeColor="text1"/>
        </w:rPr>
        <w:t>s</w:t>
      </w:r>
      <w:r w:rsidRPr="000B3D1A">
        <w:rPr>
          <w:color w:val="000000" w:themeColor="text1"/>
        </w:rPr>
        <w:t>es objectifs</w:t>
      </w:r>
      <w:r w:rsidR="00F669CB" w:rsidRPr="000B3D1A">
        <w:rPr>
          <w:color w:val="000000" w:themeColor="text1"/>
        </w:rPr>
        <w:t>.</w:t>
      </w:r>
      <w:r w:rsidR="005E5328" w:rsidRPr="000B3D1A">
        <w:rPr>
          <w:color w:val="000000" w:themeColor="text1"/>
        </w:rPr>
        <w:t xml:space="preserve"> </w:t>
      </w:r>
      <w:r w:rsidR="005E5328" w:rsidRPr="000B3D1A">
        <w:rPr>
          <w:i/>
          <w:color w:val="000000" w:themeColor="text1"/>
        </w:rPr>
        <w:t>(5 minutes)</w:t>
      </w:r>
    </w:p>
    <w:p w14:paraId="7A71DE96" w14:textId="60E682DF" w:rsidR="00E84487" w:rsidRPr="000B3D1A" w:rsidRDefault="00DB43A4" w:rsidP="00F669CB">
      <w:pPr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fr-FR"/>
        </w:rPr>
      </w:pPr>
      <w:r w:rsidRPr="000B3D1A">
        <w:rPr>
          <w:rFonts w:eastAsia="Times New Roman" w:cstheme="minorHAnsi"/>
          <w:bCs/>
          <w:color w:val="000000" w:themeColor="text1"/>
          <w:lang w:eastAsia="fr-FR"/>
        </w:rPr>
        <w:t>Écrire</w:t>
      </w:r>
      <w:r w:rsidR="00E84487" w:rsidRPr="000B3D1A">
        <w:rPr>
          <w:rFonts w:eastAsia="Times New Roman" w:cstheme="minorHAnsi"/>
          <w:bCs/>
          <w:color w:val="000000" w:themeColor="text1"/>
          <w:lang w:eastAsia="fr-FR"/>
        </w:rPr>
        <w:t xml:space="preserve"> </w:t>
      </w:r>
      <w:r w:rsidR="00F669CB" w:rsidRPr="000B3D1A">
        <w:rPr>
          <w:rFonts w:eastAsia="Times New Roman" w:cstheme="minorHAnsi"/>
          <w:bCs/>
          <w:color w:val="000000" w:themeColor="text1"/>
          <w:lang w:eastAsia="fr-FR"/>
        </w:rPr>
        <w:t xml:space="preserve">les objectifs </w:t>
      </w:r>
      <w:r w:rsidR="00E84487" w:rsidRPr="000B3D1A">
        <w:rPr>
          <w:rFonts w:eastAsia="Times New Roman" w:cstheme="minorHAnsi"/>
          <w:bCs/>
          <w:color w:val="000000" w:themeColor="text1"/>
          <w:lang w:eastAsia="fr-FR"/>
        </w:rPr>
        <w:t xml:space="preserve">sur </w:t>
      </w:r>
      <w:r w:rsidR="002937EB" w:rsidRPr="000B3D1A">
        <w:rPr>
          <w:rFonts w:eastAsia="Times New Roman" w:cstheme="minorHAnsi"/>
          <w:bCs/>
          <w:color w:val="000000" w:themeColor="text1"/>
          <w:lang w:eastAsia="fr-FR"/>
        </w:rPr>
        <w:t>un</w:t>
      </w:r>
      <w:r w:rsidR="00E84487" w:rsidRPr="000B3D1A">
        <w:rPr>
          <w:rFonts w:eastAsia="Times New Roman" w:cstheme="minorHAnsi"/>
          <w:bCs/>
          <w:color w:val="000000" w:themeColor="text1"/>
          <w:lang w:eastAsia="fr-FR"/>
        </w:rPr>
        <w:t xml:space="preserve"> tableau afin </w:t>
      </w:r>
      <w:r w:rsidR="001A1059" w:rsidRPr="000B3D1A">
        <w:rPr>
          <w:rFonts w:eastAsia="Times New Roman" w:cstheme="minorHAnsi"/>
          <w:bCs/>
          <w:color w:val="000000" w:themeColor="text1"/>
          <w:lang w:eastAsia="fr-FR"/>
        </w:rPr>
        <w:t>qu’ils soient visibles de tous</w:t>
      </w:r>
      <w:r w:rsidR="00E84487" w:rsidRPr="000B3D1A">
        <w:rPr>
          <w:rFonts w:eastAsia="Times New Roman" w:cstheme="minorHAnsi"/>
          <w:bCs/>
          <w:color w:val="000000" w:themeColor="text1"/>
          <w:lang w:eastAsia="fr-FR"/>
        </w:rPr>
        <w:t xml:space="preserve"> </w:t>
      </w:r>
      <w:r w:rsidR="00BC7883" w:rsidRPr="000B3D1A">
        <w:rPr>
          <w:rFonts w:eastAsia="Times New Roman" w:cstheme="minorHAnsi"/>
          <w:bCs/>
          <w:color w:val="000000" w:themeColor="text1"/>
          <w:lang w:eastAsia="fr-FR"/>
        </w:rPr>
        <w:t xml:space="preserve">pendant </w:t>
      </w:r>
      <w:r w:rsidR="00E84487" w:rsidRPr="000B3D1A">
        <w:rPr>
          <w:rFonts w:eastAsia="Times New Roman" w:cstheme="minorHAnsi"/>
          <w:bCs/>
          <w:color w:val="000000" w:themeColor="text1"/>
          <w:lang w:eastAsia="fr-FR"/>
        </w:rPr>
        <w:t>l’atelier.</w:t>
      </w:r>
    </w:p>
    <w:p w14:paraId="6C2C7C20" w14:textId="1291CAD3" w:rsidR="00194768" w:rsidRPr="000B3D1A" w:rsidRDefault="00194768" w:rsidP="00F669C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>Se présenter et proposer un tour de table pour faire connaissance</w:t>
      </w:r>
      <w:r w:rsidR="00E84487" w:rsidRPr="000B3D1A">
        <w:rPr>
          <w:color w:val="000000" w:themeColor="text1"/>
        </w:rPr>
        <w:t xml:space="preserve"> et recueillir les attentes des participants</w:t>
      </w:r>
      <w:r w:rsidR="00FD4961" w:rsidRPr="000B3D1A">
        <w:rPr>
          <w:color w:val="000000" w:themeColor="text1"/>
        </w:rPr>
        <w:t> : nom</w:t>
      </w:r>
      <w:r w:rsidR="00E84487" w:rsidRPr="000B3D1A">
        <w:rPr>
          <w:color w:val="000000" w:themeColor="text1"/>
        </w:rPr>
        <w:t xml:space="preserve">, prénom, </w:t>
      </w:r>
      <w:r w:rsidR="00FD4961" w:rsidRPr="000B3D1A">
        <w:rPr>
          <w:color w:val="000000" w:themeColor="text1"/>
        </w:rPr>
        <w:t xml:space="preserve">structure, </w:t>
      </w:r>
      <w:r w:rsidR="00E84487" w:rsidRPr="000B3D1A">
        <w:rPr>
          <w:color w:val="000000" w:themeColor="text1"/>
        </w:rPr>
        <w:t>fonction, attentes</w:t>
      </w:r>
      <w:r w:rsidR="00FD4961" w:rsidRPr="000B3D1A">
        <w:rPr>
          <w:color w:val="000000" w:themeColor="text1"/>
        </w:rPr>
        <w:t xml:space="preserve"> liées à l’atelier.</w:t>
      </w:r>
      <w:r w:rsidR="005E5328" w:rsidRPr="000B3D1A">
        <w:rPr>
          <w:color w:val="000000" w:themeColor="text1"/>
        </w:rPr>
        <w:t xml:space="preserve"> </w:t>
      </w:r>
      <w:r w:rsidR="005E5328" w:rsidRPr="000B3D1A">
        <w:rPr>
          <w:i/>
          <w:color w:val="000000" w:themeColor="text1"/>
        </w:rPr>
        <w:t>(10 minutes)</w:t>
      </w:r>
    </w:p>
    <w:p w14:paraId="6A72770F" w14:textId="6F42AE08" w:rsidR="00F669CB" w:rsidRPr="000B3D1A" w:rsidRDefault="00E26B2D" w:rsidP="00F669CB">
      <w:pPr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lang w:eastAsia="fr-FR"/>
        </w:rPr>
      </w:pPr>
      <w:r w:rsidRPr="000B3D1A">
        <w:rPr>
          <w:rFonts w:eastAsia="Times New Roman" w:cstheme="minorHAnsi"/>
          <w:bCs/>
          <w:color w:val="000000" w:themeColor="text1"/>
          <w:lang w:eastAsia="fr-FR"/>
        </w:rPr>
        <w:t>L</w:t>
      </w:r>
      <w:r w:rsidR="00F669CB" w:rsidRPr="000B3D1A">
        <w:rPr>
          <w:rFonts w:eastAsia="Times New Roman" w:cstheme="minorHAnsi"/>
          <w:bCs/>
          <w:color w:val="000000" w:themeColor="text1"/>
          <w:lang w:eastAsia="fr-FR"/>
        </w:rPr>
        <w:t>ister les attentes des participants sur un tableau, afin d’y revenir en fin d’atelier pour un temps d’évaluation</w:t>
      </w:r>
      <w:r w:rsidR="00E32277" w:rsidRPr="000B3D1A">
        <w:rPr>
          <w:rFonts w:eastAsia="Times New Roman" w:cstheme="minorHAnsi"/>
          <w:bCs/>
          <w:color w:val="000000" w:themeColor="text1"/>
          <w:lang w:eastAsia="fr-FR"/>
        </w:rPr>
        <w:t>.</w:t>
      </w:r>
    </w:p>
    <w:p w14:paraId="0F540283" w14:textId="63837F9C" w:rsidR="00194768" w:rsidRPr="000B3D1A" w:rsidRDefault="00194768" w:rsidP="00F669CB">
      <w:pPr>
        <w:pStyle w:val="Paragraphedeliste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 w:rsidRPr="000B3D1A">
        <w:rPr>
          <w:color w:val="000000" w:themeColor="text1"/>
        </w:rPr>
        <w:t>Annoncer le déroulé de l’atelier et présenter les supports utilisés (guide et vidéo).</w:t>
      </w:r>
      <w:r w:rsidR="005E5328" w:rsidRPr="000B3D1A">
        <w:rPr>
          <w:color w:val="000000" w:themeColor="text1"/>
        </w:rPr>
        <w:t xml:space="preserve"> </w:t>
      </w:r>
      <w:r w:rsidR="005E5328" w:rsidRPr="000B3D1A">
        <w:rPr>
          <w:i/>
          <w:color w:val="000000" w:themeColor="text1"/>
        </w:rPr>
        <w:t>(5 minutes)</w:t>
      </w:r>
    </w:p>
    <w:p w14:paraId="2D1CEAD2" w14:textId="77777777" w:rsidR="00194768" w:rsidRPr="000B3D1A" w:rsidRDefault="00194768" w:rsidP="00BC4E01">
      <w:pPr>
        <w:spacing w:after="0" w:line="240" w:lineRule="auto"/>
        <w:rPr>
          <w:color w:val="000000" w:themeColor="text1"/>
        </w:rPr>
      </w:pPr>
    </w:p>
    <w:p w14:paraId="795C94DF" w14:textId="607D8F71" w:rsidR="00F669CB" w:rsidRDefault="00BC7883" w:rsidP="00F669CB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 xml:space="preserve">Étape 2 : </w:t>
      </w:r>
      <w:r w:rsidR="00641EA9" w:rsidRPr="000B3D1A">
        <w:rPr>
          <w:rFonts w:cstheme="minorHAnsi"/>
          <w:b/>
          <w:color w:val="000000" w:themeColor="text1"/>
        </w:rPr>
        <w:t>Identifier l</w:t>
      </w:r>
      <w:r w:rsidR="00F669CB" w:rsidRPr="000B3D1A">
        <w:rPr>
          <w:rFonts w:cstheme="minorHAnsi"/>
          <w:b/>
          <w:color w:val="000000" w:themeColor="text1"/>
        </w:rPr>
        <w:t>es défis</w:t>
      </w:r>
      <w:r w:rsidR="00D83FD3" w:rsidRPr="000B3D1A">
        <w:rPr>
          <w:rFonts w:cstheme="minorHAnsi"/>
          <w:b/>
          <w:color w:val="000000" w:themeColor="text1"/>
        </w:rPr>
        <w:t>/</w:t>
      </w:r>
      <w:r w:rsidR="00A01CAE" w:rsidRPr="000B3D1A">
        <w:rPr>
          <w:rFonts w:cstheme="minorHAnsi"/>
          <w:b/>
          <w:color w:val="000000" w:themeColor="text1"/>
        </w:rPr>
        <w:t>difficultés</w:t>
      </w:r>
      <w:r w:rsidR="003E0F8A" w:rsidRPr="000B3D1A">
        <w:rPr>
          <w:rFonts w:cstheme="minorHAnsi"/>
          <w:b/>
          <w:color w:val="000000" w:themeColor="text1"/>
        </w:rPr>
        <w:t xml:space="preserve"> </w:t>
      </w:r>
      <w:r w:rsidR="00F669CB" w:rsidRPr="000B3D1A">
        <w:rPr>
          <w:rFonts w:cstheme="minorHAnsi"/>
          <w:b/>
          <w:color w:val="000000" w:themeColor="text1"/>
        </w:rPr>
        <w:t>liés au sujet traité (2</w:t>
      </w:r>
      <w:r w:rsidR="004B2BE6" w:rsidRPr="000B3D1A">
        <w:rPr>
          <w:rFonts w:cstheme="minorHAnsi"/>
          <w:b/>
          <w:color w:val="000000" w:themeColor="text1"/>
        </w:rPr>
        <w:t>0</w:t>
      </w:r>
      <w:r w:rsidR="00F669CB" w:rsidRPr="000B3D1A">
        <w:rPr>
          <w:rFonts w:cstheme="minorHAnsi"/>
          <w:b/>
          <w:color w:val="000000" w:themeColor="text1"/>
        </w:rPr>
        <w:t xml:space="preserve"> minutes)</w:t>
      </w:r>
    </w:p>
    <w:p w14:paraId="4BF4D97C" w14:textId="77777777" w:rsidR="00C1445B" w:rsidRPr="00C1445B" w:rsidRDefault="00C1445B" w:rsidP="00F669CB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  <w:sz w:val="10"/>
          <w:szCs w:val="10"/>
        </w:rPr>
      </w:pPr>
    </w:p>
    <w:p w14:paraId="631EA540" w14:textId="3705CBAD" w:rsidR="002937EB" w:rsidRPr="000B3D1A" w:rsidRDefault="00F669CB" w:rsidP="00862AA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color w:val="000000" w:themeColor="text1"/>
        </w:rPr>
        <w:t xml:space="preserve">Demander aux participants de se mettre </w:t>
      </w:r>
      <w:r w:rsidR="002937EB" w:rsidRPr="000B3D1A">
        <w:rPr>
          <w:rFonts w:cstheme="minorHAnsi"/>
          <w:color w:val="000000" w:themeColor="text1"/>
        </w:rPr>
        <w:t xml:space="preserve">2 </w:t>
      </w:r>
      <w:r w:rsidRPr="000B3D1A">
        <w:rPr>
          <w:rFonts w:cstheme="minorHAnsi"/>
          <w:color w:val="000000" w:themeColor="text1"/>
        </w:rPr>
        <w:t xml:space="preserve">par 2 </w:t>
      </w:r>
      <w:r w:rsidR="00837BF2" w:rsidRPr="000B3D1A">
        <w:rPr>
          <w:rFonts w:cstheme="minorHAnsi"/>
          <w:color w:val="000000" w:themeColor="text1"/>
        </w:rPr>
        <w:t>afin</w:t>
      </w:r>
      <w:r w:rsidRPr="000B3D1A">
        <w:rPr>
          <w:rFonts w:cstheme="minorHAnsi"/>
          <w:color w:val="000000" w:themeColor="text1"/>
        </w:rPr>
        <w:t xml:space="preserve"> de lister ensemble les défis qu’ils identifient sur le sujet traité.</w:t>
      </w:r>
      <w:r w:rsidR="00E32277" w:rsidRPr="000B3D1A">
        <w:rPr>
          <w:rFonts w:cstheme="minorHAnsi"/>
          <w:color w:val="000000" w:themeColor="text1"/>
        </w:rPr>
        <w:t xml:space="preserve"> </w:t>
      </w:r>
      <w:r w:rsidR="00837BF2" w:rsidRPr="000B3D1A">
        <w:rPr>
          <w:rFonts w:cstheme="minorHAnsi"/>
          <w:color w:val="000000" w:themeColor="text1"/>
        </w:rPr>
        <w:t xml:space="preserve">Distribuer des post-it afin que chaque défi soit </w:t>
      </w:r>
      <w:r w:rsidR="00FC233B" w:rsidRPr="000B3D1A">
        <w:rPr>
          <w:rFonts w:cstheme="minorHAnsi"/>
          <w:color w:val="000000" w:themeColor="text1"/>
        </w:rPr>
        <w:t>inscrit</w:t>
      </w:r>
      <w:r w:rsidR="00837BF2" w:rsidRPr="000B3D1A">
        <w:rPr>
          <w:rFonts w:cstheme="minorHAnsi"/>
          <w:color w:val="000000" w:themeColor="text1"/>
        </w:rPr>
        <w:t xml:space="preserve"> sur un post </w:t>
      </w:r>
      <w:proofErr w:type="spellStart"/>
      <w:r w:rsidR="00837BF2" w:rsidRPr="000B3D1A">
        <w:rPr>
          <w:rFonts w:cstheme="minorHAnsi"/>
          <w:color w:val="000000" w:themeColor="text1"/>
        </w:rPr>
        <w:t>it</w:t>
      </w:r>
      <w:proofErr w:type="spellEnd"/>
      <w:r w:rsidR="00837BF2" w:rsidRPr="000B3D1A">
        <w:rPr>
          <w:rFonts w:cstheme="minorHAnsi"/>
          <w:color w:val="000000" w:themeColor="text1"/>
        </w:rPr>
        <w:t>.</w:t>
      </w:r>
      <w:r w:rsidR="005E5328" w:rsidRPr="000B3D1A">
        <w:rPr>
          <w:rFonts w:cstheme="minorHAnsi"/>
          <w:color w:val="000000" w:themeColor="text1"/>
        </w:rPr>
        <w:t xml:space="preserve"> </w:t>
      </w:r>
      <w:r w:rsidR="002937EB" w:rsidRPr="000B3D1A">
        <w:rPr>
          <w:rFonts w:cstheme="minorHAnsi"/>
          <w:i/>
          <w:color w:val="000000" w:themeColor="text1"/>
        </w:rPr>
        <w:t>(10 minutes)</w:t>
      </w:r>
    </w:p>
    <w:p w14:paraId="43663C98" w14:textId="34234FAF" w:rsidR="002937EB" w:rsidRPr="00D83FD3" w:rsidRDefault="00E32277" w:rsidP="00872C14">
      <w:pPr>
        <w:spacing w:after="0" w:line="240" w:lineRule="auto"/>
        <w:ind w:left="360"/>
        <w:jc w:val="both"/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</w:pPr>
      <w:r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Questions aux participants : </w:t>
      </w:r>
      <w:r w:rsidR="002937EB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quels sont les défis que vous identifiez </w:t>
      </w:r>
      <w:r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sur la question de </w:t>
      </w:r>
      <w:r w:rsidR="000112F1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la mobilisation de</w:t>
      </w:r>
      <w:r w:rsidR="002937EB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</w:t>
      </w:r>
      <w:r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nouveaux </w:t>
      </w:r>
      <w:r w:rsidR="002937EB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bénévoles</w:t>
      </w:r>
      <w:r w:rsidR="003E0F8A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dans la structure</w:t>
      </w:r>
      <w:r w:rsidR="002937EB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 ?</w:t>
      </w:r>
      <w:r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</w:t>
      </w:r>
      <w:r w:rsidR="000112F1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Quel</w:t>
      </w:r>
      <w:r w:rsidR="00A01CAE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le</w:t>
      </w:r>
      <w:r w:rsidR="000112F1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s sont les </w:t>
      </w:r>
      <w:r w:rsid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difficultés</w:t>
      </w:r>
      <w:r w:rsidR="000112F1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pour recruter de</w:t>
      </w:r>
      <w:r w:rsid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</w:t>
      </w:r>
      <w:r w:rsidR="000112F1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nouveaux bénévoles ?</w:t>
      </w:r>
    </w:p>
    <w:p w14:paraId="2657E17F" w14:textId="1F23BE81" w:rsidR="00837BF2" w:rsidRPr="000B3D1A" w:rsidRDefault="00837BF2" w:rsidP="00837BF2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color w:val="000000" w:themeColor="text1"/>
        </w:rPr>
        <w:t xml:space="preserve">Partager les éléments </w:t>
      </w:r>
      <w:r w:rsidR="007E2DF9" w:rsidRPr="000B3D1A">
        <w:rPr>
          <w:rFonts w:cstheme="minorHAnsi"/>
          <w:color w:val="000000" w:themeColor="text1"/>
        </w:rPr>
        <w:t>répertoriés</w:t>
      </w:r>
      <w:r w:rsidR="00A01CAE" w:rsidRPr="000B3D1A">
        <w:rPr>
          <w:rFonts w:cstheme="minorHAnsi"/>
          <w:color w:val="000000" w:themeColor="text1"/>
        </w:rPr>
        <w:t xml:space="preserve"> par </w:t>
      </w:r>
      <w:r w:rsidR="007E2DF9" w:rsidRPr="000B3D1A">
        <w:rPr>
          <w:rFonts w:cstheme="minorHAnsi"/>
          <w:color w:val="000000" w:themeColor="text1"/>
        </w:rPr>
        <w:t xml:space="preserve">chaque </w:t>
      </w:r>
      <w:r w:rsidR="00A01CAE" w:rsidRPr="000B3D1A">
        <w:rPr>
          <w:rFonts w:cstheme="minorHAnsi"/>
          <w:color w:val="000000" w:themeColor="text1"/>
        </w:rPr>
        <w:t>binôme,</w:t>
      </w:r>
      <w:r w:rsidRPr="000B3D1A">
        <w:rPr>
          <w:rFonts w:cstheme="minorHAnsi"/>
          <w:color w:val="000000" w:themeColor="text1"/>
        </w:rPr>
        <w:t xml:space="preserve"> en plénière. </w:t>
      </w:r>
      <w:r w:rsidRPr="000B3D1A">
        <w:rPr>
          <w:rFonts w:cstheme="minorHAnsi"/>
          <w:i/>
          <w:color w:val="000000" w:themeColor="text1"/>
        </w:rPr>
        <w:t>(</w:t>
      </w:r>
      <w:r w:rsidR="004B2BE6" w:rsidRPr="000B3D1A">
        <w:rPr>
          <w:rFonts w:cstheme="minorHAnsi"/>
          <w:i/>
          <w:color w:val="000000" w:themeColor="text1"/>
        </w:rPr>
        <w:t>5</w:t>
      </w:r>
      <w:r w:rsidRPr="000B3D1A">
        <w:rPr>
          <w:rFonts w:cstheme="minorHAnsi"/>
          <w:i/>
          <w:color w:val="000000" w:themeColor="text1"/>
        </w:rPr>
        <w:t xml:space="preserve"> minutes)</w:t>
      </w:r>
    </w:p>
    <w:p w14:paraId="082F292B" w14:textId="3FD9762F" w:rsidR="00837BF2" w:rsidRPr="000B3D1A" w:rsidRDefault="00837BF2" w:rsidP="00837BF2">
      <w:pPr>
        <w:pStyle w:val="Paragraphedeliste"/>
        <w:autoSpaceDE w:val="0"/>
        <w:autoSpaceDN w:val="0"/>
        <w:adjustRightInd w:val="0"/>
        <w:spacing w:after="0"/>
        <w:ind w:left="36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color w:val="000000" w:themeColor="text1"/>
        </w:rPr>
        <w:t xml:space="preserve">Un premier binôme partage les défis identifiés en collant les post-it sur un tableau, puis </w:t>
      </w:r>
      <w:r w:rsidR="001A1059" w:rsidRPr="000B3D1A">
        <w:rPr>
          <w:rFonts w:cstheme="minorHAnsi"/>
          <w:color w:val="000000" w:themeColor="text1"/>
        </w:rPr>
        <w:t>les autres</w:t>
      </w:r>
      <w:r w:rsidRPr="000B3D1A">
        <w:rPr>
          <w:rFonts w:cstheme="minorHAnsi"/>
          <w:color w:val="000000" w:themeColor="text1"/>
        </w:rPr>
        <w:t xml:space="preserve"> binôme</w:t>
      </w:r>
      <w:r w:rsidR="001A1059" w:rsidRPr="000B3D1A">
        <w:rPr>
          <w:rFonts w:cstheme="minorHAnsi"/>
          <w:color w:val="000000" w:themeColor="text1"/>
        </w:rPr>
        <w:t>s</w:t>
      </w:r>
      <w:r w:rsidRPr="000B3D1A">
        <w:rPr>
          <w:rFonts w:cstheme="minorHAnsi"/>
          <w:color w:val="000000" w:themeColor="text1"/>
        </w:rPr>
        <w:t xml:space="preserve"> complète</w:t>
      </w:r>
      <w:r w:rsidR="001A1059" w:rsidRPr="000B3D1A">
        <w:rPr>
          <w:rFonts w:cstheme="minorHAnsi"/>
          <w:color w:val="000000" w:themeColor="text1"/>
        </w:rPr>
        <w:t>nt chacun leur tour</w:t>
      </w:r>
      <w:r w:rsidRPr="000B3D1A">
        <w:rPr>
          <w:rFonts w:cstheme="minorHAnsi"/>
          <w:color w:val="000000" w:themeColor="text1"/>
        </w:rPr>
        <w:t>.</w:t>
      </w:r>
      <w:r w:rsidR="000112F1" w:rsidRPr="000B3D1A">
        <w:rPr>
          <w:rFonts w:cstheme="minorHAnsi"/>
          <w:color w:val="000000" w:themeColor="text1"/>
        </w:rPr>
        <w:t xml:space="preserve"> </w:t>
      </w:r>
      <w:r w:rsidRPr="000B3D1A">
        <w:rPr>
          <w:rFonts w:cstheme="minorHAnsi"/>
          <w:color w:val="000000" w:themeColor="text1"/>
        </w:rPr>
        <w:t xml:space="preserve">L’animateur s’assure de </w:t>
      </w:r>
      <w:r w:rsidR="00E32277" w:rsidRPr="000B3D1A">
        <w:rPr>
          <w:rFonts w:cstheme="minorHAnsi"/>
          <w:color w:val="000000" w:themeColor="text1"/>
        </w:rPr>
        <w:t>classer</w:t>
      </w:r>
      <w:r w:rsidRPr="000B3D1A">
        <w:rPr>
          <w:rFonts w:cstheme="minorHAnsi"/>
          <w:color w:val="000000" w:themeColor="text1"/>
        </w:rPr>
        <w:t xml:space="preserve"> les post-it par catégorie.</w:t>
      </w:r>
    </w:p>
    <w:p w14:paraId="293D1436" w14:textId="1497ACF6" w:rsidR="004B2BE6" w:rsidRPr="000B3D1A" w:rsidRDefault="004B2BE6" w:rsidP="004B2BE6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0B3D1A">
        <w:rPr>
          <w:rFonts w:cstheme="minorHAnsi"/>
          <w:color w:val="000000" w:themeColor="text1"/>
        </w:rPr>
        <w:t xml:space="preserve">L’animateur fait une synthèse des principaux défis identifiés, avant de passer à l’activité suivante. </w:t>
      </w:r>
      <w:r w:rsidRPr="000B3D1A">
        <w:rPr>
          <w:rFonts w:cstheme="minorHAnsi"/>
          <w:i/>
          <w:color w:val="000000" w:themeColor="text1"/>
        </w:rPr>
        <w:t>(5 minutes)</w:t>
      </w:r>
    </w:p>
    <w:p w14:paraId="19D32293" w14:textId="65987621" w:rsidR="000112F1" w:rsidRDefault="000112F1" w:rsidP="000112F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14:paraId="018AD5D3" w14:textId="0B48586B" w:rsidR="00BC4E01" w:rsidRDefault="00BC7883" w:rsidP="006A7152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 xml:space="preserve">Étape 3 : </w:t>
      </w:r>
      <w:r w:rsidR="00641EA9" w:rsidRPr="000B3D1A">
        <w:rPr>
          <w:rFonts w:cstheme="minorHAnsi"/>
          <w:b/>
          <w:color w:val="000000" w:themeColor="text1"/>
        </w:rPr>
        <w:t>Identifier d</w:t>
      </w:r>
      <w:r w:rsidR="00194768" w:rsidRPr="000B3D1A">
        <w:rPr>
          <w:rFonts w:cstheme="minorHAnsi"/>
          <w:b/>
          <w:color w:val="000000" w:themeColor="text1"/>
        </w:rPr>
        <w:t xml:space="preserve">es </w:t>
      </w:r>
      <w:r w:rsidR="001D286B" w:rsidRPr="000B3D1A">
        <w:rPr>
          <w:rFonts w:cstheme="minorHAnsi"/>
          <w:b/>
          <w:color w:val="000000" w:themeColor="text1"/>
        </w:rPr>
        <w:t>pistes d’actions pour relever ces défis</w:t>
      </w:r>
      <w:r w:rsidR="00BC4E01" w:rsidRPr="000B3D1A">
        <w:rPr>
          <w:rFonts w:cstheme="minorHAnsi"/>
          <w:b/>
          <w:color w:val="000000" w:themeColor="text1"/>
        </w:rPr>
        <w:t xml:space="preserve"> (</w:t>
      </w:r>
      <w:r w:rsidR="009F05C5" w:rsidRPr="000B3D1A">
        <w:rPr>
          <w:rFonts w:cstheme="minorHAnsi"/>
          <w:b/>
          <w:color w:val="000000" w:themeColor="text1"/>
        </w:rPr>
        <w:t>20</w:t>
      </w:r>
      <w:r w:rsidR="00BC4E01" w:rsidRPr="000B3D1A">
        <w:rPr>
          <w:rFonts w:cstheme="minorHAnsi"/>
          <w:b/>
          <w:color w:val="000000" w:themeColor="text1"/>
        </w:rPr>
        <w:t xml:space="preserve"> minutes)</w:t>
      </w:r>
    </w:p>
    <w:p w14:paraId="7174C9B3" w14:textId="77777777" w:rsidR="00C1445B" w:rsidRPr="00C1445B" w:rsidRDefault="00C1445B" w:rsidP="006A7152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  <w:sz w:val="10"/>
          <w:szCs w:val="10"/>
        </w:rPr>
      </w:pPr>
    </w:p>
    <w:p w14:paraId="1377ACB6" w14:textId="7FCEB661" w:rsidR="00194768" w:rsidRPr="000B3D1A" w:rsidRDefault="00194768" w:rsidP="00D83FD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 xml:space="preserve">Montrer la vidéo sélectionnée </w:t>
      </w:r>
      <w:r w:rsidR="00370EA8" w:rsidRPr="000B3D1A">
        <w:rPr>
          <w:color w:val="000000" w:themeColor="text1"/>
        </w:rPr>
        <w:t>(</w:t>
      </w:r>
      <w:r w:rsidR="001D286B" w:rsidRPr="000B3D1A">
        <w:rPr>
          <w:color w:val="000000" w:themeColor="text1"/>
        </w:rPr>
        <w:t>sans interruption</w:t>
      </w:r>
      <w:r w:rsidR="00370EA8" w:rsidRPr="000B3D1A">
        <w:rPr>
          <w:color w:val="000000" w:themeColor="text1"/>
        </w:rPr>
        <w:t>)</w:t>
      </w:r>
      <w:r w:rsidR="001D286B" w:rsidRPr="000B3D1A">
        <w:rPr>
          <w:color w:val="000000" w:themeColor="text1"/>
        </w:rPr>
        <w:t xml:space="preserve"> </w:t>
      </w:r>
      <w:r w:rsidRPr="000B3D1A">
        <w:rPr>
          <w:color w:val="000000" w:themeColor="text1"/>
        </w:rPr>
        <w:t>et</w:t>
      </w:r>
      <w:r w:rsidR="001D286B" w:rsidRPr="000B3D1A">
        <w:rPr>
          <w:color w:val="000000" w:themeColor="text1"/>
        </w:rPr>
        <w:t xml:space="preserve"> demander aux participants de prendre des notes sur les points clés ou les éléments qu'ils trouvent intéressants ou surprenants. </w:t>
      </w:r>
      <w:r w:rsidR="009F05C5" w:rsidRPr="000B3D1A">
        <w:rPr>
          <w:i/>
          <w:color w:val="000000" w:themeColor="text1"/>
        </w:rPr>
        <w:t>(5 minutes)</w:t>
      </w:r>
    </w:p>
    <w:p w14:paraId="7556AD5A" w14:textId="74C77EE5" w:rsidR="004B2BE6" w:rsidRPr="000B3D1A" w:rsidRDefault="009F05C5" w:rsidP="00D83FD3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>Inviter les participants à partager leurs premières impressions et réactions</w:t>
      </w:r>
      <w:r w:rsidR="004B2BE6" w:rsidRPr="000B3D1A">
        <w:rPr>
          <w:color w:val="000000" w:themeColor="text1"/>
        </w:rPr>
        <w:t xml:space="preserve">, et noter les éléments mentionnés. </w:t>
      </w:r>
      <w:r w:rsidR="004B2BE6" w:rsidRPr="000B3D1A">
        <w:rPr>
          <w:i/>
          <w:color w:val="000000" w:themeColor="text1"/>
        </w:rPr>
        <w:t>(10 minutes)</w:t>
      </w:r>
    </w:p>
    <w:p w14:paraId="32BD2103" w14:textId="5C84652D" w:rsidR="009F05C5" w:rsidRPr="00D83FD3" w:rsidRDefault="00D83FD3" w:rsidP="00872C14">
      <w:pPr>
        <w:spacing w:after="0" w:line="240" w:lineRule="auto"/>
        <w:ind w:left="360"/>
        <w:jc w:val="both"/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</w:pPr>
      <w:r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Questions aux participants : </w:t>
      </w:r>
      <w:r w:rsidR="009F05C5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Qu'avez-vous retenu de la vidéo ?</w:t>
      </w:r>
      <w:r w:rsidR="00370EA8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</w:t>
      </w:r>
      <w:r w:rsidR="009F05C5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Quels sont les messages clés ?</w:t>
      </w:r>
      <w:r w:rsidR="00370EA8"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</w:t>
      </w:r>
      <w:r w:rsidRPr="00D83FD3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Quelles propositions vous semblent adaptées ou faciles à mettre en œuvre dans notre situation ?</w:t>
      </w:r>
    </w:p>
    <w:p w14:paraId="56FE870C" w14:textId="245C07BC" w:rsidR="000112F1" w:rsidRPr="00E95315" w:rsidRDefault="00370EA8" w:rsidP="00E9531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  <w:sectPr w:rsidR="000112F1" w:rsidRPr="00E95315" w:rsidSect="0027231D">
          <w:footerReference w:type="default" r:id="rId15"/>
          <w:footerReference w:type="first" r:id="rId16"/>
          <w:pgSz w:w="11906" w:h="16838"/>
          <w:pgMar w:top="1418" w:right="1418" w:bottom="1418" w:left="1418" w:header="709" w:footer="794" w:gutter="0"/>
          <w:pgBorders w:offsetFrom="page">
            <w:top w:val="single" w:sz="48" w:space="24" w:color="00A3B0"/>
            <w:left w:val="single" w:sz="48" w:space="24" w:color="00A3B0"/>
            <w:bottom w:val="single" w:sz="48" w:space="24" w:color="00A3B0"/>
            <w:right w:val="single" w:sz="48" w:space="24" w:color="00A3B0"/>
          </w:pgBorders>
          <w:cols w:space="708"/>
          <w:titlePg/>
          <w:docGrid w:linePitch="360"/>
        </w:sectPr>
      </w:pPr>
      <w:r w:rsidRPr="000B3D1A">
        <w:rPr>
          <w:color w:val="000000" w:themeColor="text1"/>
        </w:rPr>
        <w:t xml:space="preserve">Lister </w:t>
      </w:r>
      <w:r w:rsidR="00FC233B" w:rsidRPr="000B3D1A">
        <w:rPr>
          <w:color w:val="000000" w:themeColor="text1"/>
        </w:rPr>
        <w:t>au fur et à mesure des échanges :</w:t>
      </w:r>
      <w:r w:rsidRPr="000B3D1A">
        <w:rPr>
          <w:color w:val="000000" w:themeColor="text1"/>
        </w:rPr>
        <w:t xml:space="preserve"> les étapes clés et les outils utiles vus dans la vidéo, en complétant par ce qui existe dans la structure</w:t>
      </w:r>
      <w:r w:rsidR="00FC233B" w:rsidRPr="000B3D1A">
        <w:rPr>
          <w:color w:val="000000" w:themeColor="text1"/>
        </w:rPr>
        <w:t>, si cela est mentionné</w:t>
      </w:r>
      <w:r w:rsidRPr="000B3D1A">
        <w:rPr>
          <w:color w:val="000000" w:themeColor="text1"/>
        </w:rPr>
        <w:t>.</w:t>
      </w:r>
      <w:r w:rsidR="005E5328" w:rsidRPr="000B3D1A">
        <w:rPr>
          <w:color w:val="000000" w:themeColor="text1"/>
        </w:rPr>
        <w:t xml:space="preserve"> </w:t>
      </w:r>
      <w:r w:rsidR="001C0495" w:rsidRPr="000B3D1A">
        <w:rPr>
          <w:color w:val="000000" w:themeColor="text1"/>
        </w:rPr>
        <w:t xml:space="preserve">Si besoin, revisionner la vidéo sur des parties spécifiques. </w:t>
      </w:r>
      <w:r w:rsidR="005E5328" w:rsidRPr="000B3D1A">
        <w:rPr>
          <w:i/>
          <w:color w:val="000000" w:themeColor="text1"/>
        </w:rPr>
        <w:t>(5 minutes)</w:t>
      </w:r>
      <w:r w:rsidR="000112F1" w:rsidRPr="00E95315">
        <w:rPr>
          <w:rFonts w:cstheme="minorHAnsi"/>
          <w:b/>
          <w:color w:val="000000"/>
        </w:rPr>
        <w:br w:type="page"/>
      </w:r>
    </w:p>
    <w:p w14:paraId="571465B1" w14:textId="286AC726" w:rsidR="009F05C5" w:rsidRDefault="00BC7883" w:rsidP="009F05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lastRenderedPageBreak/>
        <w:t xml:space="preserve">Étape 4 : </w:t>
      </w:r>
      <w:r w:rsidR="00581352" w:rsidRPr="000B3D1A">
        <w:rPr>
          <w:rFonts w:cstheme="minorHAnsi"/>
          <w:b/>
          <w:color w:val="000000" w:themeColor="text1"/>
        </w:rPr>
        <w:t>Élaborer un</w:t>
      </w:r>
      <w:r w:rsidR="001A1059" w:rsidRPr="000B3D1A">
        <w:rPr>
          <w:rFonts w:cstheme="minorHAnsi"/>
          <w:b/>
          <w:color w:val="000000" w:themeColor="text1"/>
        </w:rPr>
        <w:t xml:space="preserve"> plan d’action</w:t>
      </w:r>
      <w:r w:rsidR="009F05C5" w:rsidRPr="000B3D1A">
        <w:rPr>
          <w:rFonts w:cstheme="minorHAnsi"/>
          <w:b/>
          <w:color w:val="000000" w:themeColor="text1"/>
        </w:rPr>
        <w:t xml:space="preserve"> (</w:t>
      </w:r>
      <w:r w:rsidR="00641EA9" w:rsidRPr="000B3D1A">
        <w:rPr>
          <w:rFonts w:cstheme="minorHAnsi"/>
          <w:b/>
          <w:color w:val="000000" w:themeColor="text1"/>
        </w:rPr>
        <w:t>3</w:t>
      </w:r>
      <w:r w:rsidR="009F05C5" w:rsidRPr="000B3D1A">
        <w:rPr>
          <w:rFonts w:cstheme="minorHAnsi"/>
          <w:b/>
          <w:color w:val="000000" w:themeColor="text1"/>
        </w:rPr>
        <w:t>0 minutes)</w:t>
      </w:r>
    </w:p>
    <w:p w14:paraId="2366BEAB" w14:textId="77777777" w:rsidR="00C1445B" w:rsidRPr="00C1445B" w:rsidRDefault="00C1445B" w:rsidP="009F05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 w:themeColor="text1"/>
          <w:sz w:val="10"/>
          <w:szCs w:val="10"/>
        </w:rPr>
      </w:pPr>
    </w:p>
    <w:p w14:paraId="076165D2" w14:textId="4CC413A1" w:rsidR="009F05C5" w:rsidRPr="000B3D1A" w:rsidRDefault="009F05C5" w:rsidP="00950E5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>Diviser les participants en petits groupes</w:t>
      </w:r>
      <w:r w:rsidR="00370EA8" w:rsidRPr="000B3D1A">
        <w:rPr>
          <w:color w:val="000000" w:themeColor="text1"/>
        </w:rPr>
        <w:t xml:space="preserve"> (entre 3 et 5 personnes par groupe) et donner à chacun le guide bénévole ou les copies des pages abordant </w:t>
      </w:r>
      <w:r w:rsidR="00641EA9" w:rsidRPr="000B3D1A">
        <w:rPr>
          <w:color w:val="000000" w:themeColor="text1"/>
        </w:rPr>
        <w:t>le</w:t>
      </w:r>
      <w:r w:rsidR="00370EA8" w:rsidRPr="000B3D1A">
        <w:rPr>
          <w:color w:val="000000" w:themeColor="text1"/>
        </w:rPr>
        <w:t xml:space="preserve"> sujet</w:t>
      </w:r>
      <w:r w:rsidR="00641EA9" w:rsidRPr="000B3D1A">
        <w:rPr>
          <w:color w:val="000000" w:themeColor="text1"/>
        </w:rPr>
        <w:t xml:space="preserve"> traité</w:t>
      </w:r>
      <w:r w:rsidR="00370EA8" w:rsidRPr="000B3D1A">
        <w:rPr>
          <w:color w:val="000000" w:themeColor="text1"/>
        </w:rPr>
        <w:t>.</w:t>
      </w:r>
    </w:p>
    <w:p w14:paraId="4252CF95" w14:textId="2C98E83F" w:rsidR="00581352" w:rsidRPr="000B3D1A" w:rsidRDefault="00950B00" w:rsidP="00950E5B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>À l’aide du guide, de ce qu’ils ont vu dans la vidéo et de leur expérience, d</w:t>
      </w:r>
      <w:r w:rsidR="00370EA8" w:rsidRPr="000B3D1A">
        <w:rPr>
          <w:color w:val="000000" w:themeColor="text1"/>
        </w:rPr>
        <w:t>emander à chaque groupe</w:t>
      </w:r>
      <w:r w:rsidRPr="000B3D1A">
        <w:rPr>
          <w:color w:val="000000" w:themeColor="text1"/>
        </w:rPr>
        <w:t xml:space="preserve"> </w:t>
      </w:r>
      <w:r w:rsidR="00370EA8" w:rsidRPr="000B3D1A">
        <w:rPr>
          <w:color w:val="000000" w:themeColor="text1"/>
        </w:rPr>
        <w:t>de</w:t>
      </w:r>
      <w:r w:rsidR="00581352" w:rsidRPr="000B3D1A">
        <w:rPr>
          <w:color w:val="000000" w:themeColor="text1"/>
        </w:rPr>
        <w:t> :</w:t>
      </w:r>
    </w:p>
    <w:p w14:paraId="3CC56DB5" w14:textId="4A039D80" w:rsidR="007C4495" w:rsidRPr="000B3D1A" w:rsidRDefault="00950E5B" w:rsidP="00950E5B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compléter</w:t>
      </w:r>
      <w:proofErr w:type="gramEnd"/>
      <w:r w:rsidR="001331B8" w:rsidRPr="000B3D1A">
        <w:rPr>
          <w:color w:val="000000" w:themeColor="text1"/>
        </w:rPr>
        <w:t xml:space="preserve"> </w:t>
      </w:r>
      <w:r w:rsidR="00581352" w:rsidRPr="000B3D1A">
        <w:rPr>
          <w:color w:val="000000" w:themeColor="text1"/>
        </w:rPr>
        <w:t>l</w:t>
      </w:r>
      <w:r w:rsidR="00370EA8" w:rsidRPr="000B3D1A">
        <w:rPr>
          <w:color w:val="000000" w:themeColor="text1"/>
        </w:rPr>
        <w:t>es étapes indispensables</w:t>
      </w:r>
      <w:r w:rsidR="00581352" w:rsidRPr="000B3D1A">
        <w:rPr>
          <w:color w:val="000000" w:themeColor="text1"/>
        </w:rPr>
        <w:t>, l</w:t>
      </w:r>
      <w:r w:rsidR="00370EA8" w:rsidRPr="000B3D1A">
        <w:rPr>
          <w:color w:val="000000" w:themeColor="text1"/>
        </w:rPr>
        <w:t>es outils</w:t>
      </w:r>
      <w:r w:rsidR="00581352" w:rsidRPr="000B3D1A">
        <w:rPr>
          <w:color w:val="000000" w:themeColor="text1"/>
        </w:rPr>
        <w:t xml:space="preserve"> </w:t>
      </w:r>
      <w:r w:rsidRPr="000B3D1A">
        <w:rPr>
          <w:color w:val="000000" w:themeColor="text1"/>
        </w:rPr>
        <w:t>et</w:t>
      </w:r>
      <w:r w:rsidR="00581352" w:rsidRPr="000B3D1A">
        <w:rPr>
          <w:color w:val="000000" w:themeColor="text1"/>
        </w:rPr>
        <w:t xml:space="preserve"> astuces</w:t>
      </w:r>
      <w:r w:rsidR="00B27EB4" w:rsidRPr="000B3D1A">
        <w:rPr>
          <w:color w:val="000000" w:themeColor="text1"/>
        </w:rPr>
        <w:t> ;</w:t>
      </w:r>
    </w:p>
    <w:p w14:paraId="2D63B104" w14:textId="3E018E35" w:rsidR="00370EA8" w:rsidRPr="000B3D1A" w:rsidRDefault="00581352" w:rsidP="00950E5B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p</w:t>
      </w:r>
      <w:r w:rsidR="007C4495" w:rsidRPr="000B3D1A">
        <w:rPr>
          <w:color w:val="000000" w:themeColor="text1"/>
        </w:rPr>
        <w:t>uis</w:t>
      </w:r>
      <w:proofErr w:type="gramEnd"/>
      <w:r w:rsidR="007C4495" w:rsidRPr="000B3D1A">
        <w:rPr>
          <w:color w:val="000000" w:themeColor="text1"/>
        </w:rPr>
        <w:t xml:space="preserve"> d’identifier </w:t>
      </w:r>
      <w:r w:rsidR="00641EA9" w:rsidRPr="000B3D1A">
        <w:rPr>
          <w:color w:val="000000" w:themeColor="text1"/>
        </w:rPr>
        <w:t xml:space="preserve">ce qui </w:t>
      </w:r>
      <w:r w:rsidRPr="000B3D1A">
        <w:rPr>
          <w:color w:val="000000" w:themeColor="text1"/>
        </w:rPr>
        <w:t>se</w:t>
      </w:r>
      <w:r w:rsidR="00641EA9" w:rsidRPr="000B3D1A">
        <w:rPr>
          <w:color w:val="000000" w:themeColor="text1"/>
        </w:rPr>
        <w:t xml:space="preserve"> fait ou non dans la structure.</w:t>
      </w:r>
    </w:p>
    <w:p w14:paraId="3CF587E5" w14:textId="51212666" w:rsidR="00641EA9" w:rsidRPr="00B27EB4" w:rsidRDefault="00641EA9" w:rsidP="00950E5B">
      <w:pPr>
        <w:spacing w:after="0" w:line="240" w:lineRule="auto"/>
        <w:ind w:left="360"/>
        <w:jc w:val="both"/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</w:pPr>
      <w:r w:rsidRPr="000B3D1A">
        <w:rPr>
          <w:color w:val="000000" w:themeColor="text1"/>
        </w:rPr>
        <w:t xml:space="preserve">Chaque groupe dresse </w:t>
      </w:r>
      <w:r w:rsidR="00950E5B" w:rsidRPr="000B3D1A">
        <w:rPr>
          <w:color w:val="000000" w:themeColor="text1"/>
        </w:rPr>
        <w:t xml:space="preserve">ensuite </w:t>
      </w:r>
      <w:r w:rsidRPr="000B3D1A">
        <w:rPr>
          <w:color w:val="000000" w:themeColor="text1"/>
        </w:rPr>
        <w:t>une liste de recommandations qui permettra d’avancer sur le sujet.</w:t>
      </w:r>
      <w:r w:rsidR="00950E5B" w:rsidRPr="000B3D1A">
        <w:rPr>
          <w:color w:val="000000" w:themeColor="text1"/>
        </w:rPr>
        <w:t xml:space="preserve"> </w:t>
      </w:r>
      <w:r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Exemple</w:t>
      </w:r>
      <w:r w:rsidR="00B27EB4"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s</w:t>
      </w:r>
      <w:r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 : travailler sur des fiches missions plus claires, désigner une personne responsable </w:t>
      </w:r>
      <w:r w:rsidR="00B27EB4"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du recrutement </w:t>
      </w:r>
      <w:r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des bénévoles, </w:t>
      </w:r>
      <w:r w:rsidR="00B27EB4"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participer à des forums associatifs pour se faire connaître…</w:t>
      </w:r>
    </w:p>
    <w:p w14:paraId="71941B15" w14:textId="77777777" w:rsidR="00950E5B" w:rsidRPr="00C1445B" w:rsidRDefault="00950E5B" w:rsidP="00950E5B">
      <w:pPr>
        <w:spacing w:after="0" w:line="240" w:lineRule="auto"/>
        <w:jc w:val="both"/>
        <w:rPr>
          <w:sz w:val="10"/>
          <w:szCs w:val="10"/>
        </w:rPr>
      </w:pPr>
      <w:bookmarkStart w:id="2" w:name="_GoBack"/>
    </w:p>
    <w:bookmarkEnd w:id="2"/>
    <w:p w14:paraId="6193B247" w14:textId="77777777" w:rsidR="0081020E" w:rsidRPr="000B3D1A" w:rsidRDefault="00581352" w:rsidP="00950E5B">
      <w:p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 xml:space="preserve">Selon le sujet </w:t>
      </w:r>
      <w:r w:rsidR="00B27EB4" w:rsidRPr="000B3D1A">
        <w:rPr>
          <w:color w:val="000000" w:themeColor="text1"/>
        </w:rPr>
        <w:t>travaillé</w:t>
      </w:r>
      <w:r w:rsidR="00FC233B" w:rsidRPr="000B3D1A">
        <w:rPr>
          <w:color w:val="000000" w:themeColor="text1"/>
        </w:rPr>
        <w:t>,</w:t>
      </w:r>
      <w:r w:rsidRPr="000B3D1A">
        <w:rPr>
          <w:color w:val="000000" w:themeColor="text1"/>
        </w:rPr>
        <w:t xml:space="preserve"> il est possible de donner un thème différent à chaque groupe.</w:t>
      </w:r>
    </w:p>
    <w:p w14:paraId="69D1230C" w14:textId="5451CF8A" w:rsidR="00194768" w:rsidRPr="00B27EB4" w:rsidRDefault="00581352" w:rsidP="00950E5B">
      <w:pPr>
        <w:spacing w:after="0" w:line="240" w:lineRule="auto"/>
        <w:jc w:val="both"/>
        <w:rPr>
          <w:i/>
          <w:sz w:val="20"/>
          <w:szCs w:val="20"/>
        </w:rPr>
      </w:pPr>
      <w:r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Par exemple : la question de</w:t>
      </w:r>
      <w:r w:rsidR="00B27EB4"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s fiches missions bénévoles au sein de la structure </w:t>
      </w:r>
      <w:r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pour un groupe et </w:t>
      </w:r>
      <w:r w:rsidR="00B27EB4"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>les canaux de communication des offres de bénévolat</w:t>
      </w:r>
      <w:r w:rsidRPr="00B27EB4">
        <w:rPr>
          <w:rFonts w:eastAsia="Times New Roman" w:cstheme="minorHAnsi"/>
          <w:bCs/>
          <w:i/>
          <w:color w:val="1D5B76"/>
          <w:sz w:val="20"/>
          <w:szCs w:val="20"/>
          <w:lang w:eastAsia="fr-FR"/>
        </w:rPr>
        <w:t xml:space="preserve"> pour un autre.</w:t>
      </w:r>
    </w:p>
    <w:p w14:paraId="273AECFC" w14:textId="1AA23D37" w:rsidR="001331B8" w:rsidRDefault="001331B8" w:rsidP="00BC4E01">
      <w:pPr>
        <w:spacing w:after="0" w:line="240" w:lineRule="auto"/>
        <w:rPr>
          <w:i/>
        </w:rPr>
      </w:pPr>
    </w:p>
    <w:p w14:paraId="5D132D43" w14:textId="7A2B4321" w:rsidR="001331B8" w:rsidRPr="001331B8" w:rsidRDefault="001331B8" w:rsidP="00BC4E01">
      <w:pPr>
        <w:spacing w:after="0" w:line="240" w:lineRule="auto"/>
        <w:rPr>
          <w:i/>
        </w:rPr>
      </w:pPr>
      <w:r w:rsidRPr="001331B8">
        <w:rPr>
          <w:i/>
          <w:u w:val="single"/>
        </w:rPr>
        <w:t>Support proposé</w:t>
      </w:r>
      <w:r w:rsidRPr="0081020E">
        <w:rPr>
          <w:i/>
        </w:rPr>
        <w:t xml:space="preserve"> </w:t>
      </w:r>
      <w:r w:rsidRPr="001331B8">
        <w:rPr>
          <w:i/>
        </w:rPr>
        <w:t>(à reproduire en format A3, pour chaque groupe)</w:t>
      </w:r>
    </w:p>
    <w:p w14:paraId="01F20BF2" w14:textId="3DC0F245" w:rsidR="001331B8" w:rsidRDefault="001331B8" w:rsidP="00BC4E01">
      <w:pPr>
        <w:spacing w:after="0" w:line="240" w:lineRule="auto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701"/>
        <w:gridCol w:w="1843"/>
        <w:gridCol w:w="2544"/>
      </w:tblGrid>
      <w:tr w:rsidR="001331B8" w14:paraId="06F66486" w14:textId="77777777" w:rsidTr="0081020E">
        <w:tc>
          <w:tcPr>
            <w:tcW w:w="988" w:type="dxa"/>
            <w:vAlign w:val="center"/>
          </w:tcPr>
          <w:p w14:paraId="7548E0E5" w14:textId="79E7CB38" w:rsidR="001331B8" w:rsidRDefault="001331B8" w:rsidP="00BC4E01">
            <w:pPr>
              <w:rPr>
                <w:i/>
              </w:rPr>
            </w:pPr>
            <w:r>
              <w:rPr>
                <w:i/>
              </w:rPr>
              <w:t>Étapes</w:t>
            </w:r>
          </w:p>
        </w:tc>
        <w:tc>
          <w:tcPr>
            <w:tcW w:w="992" w:type="dxa"/>
            <w:vAlign w:val="center"/>
          </w:tcPr>
          <w:p w14:paraId="07E8A961" w14:textId="55E98F05" w:rsidR="001331B8" w:rsidRDefault="001331B8" w:rsidP="00BC4E01">
            <w:pPr>
              <w:rPr>
                <w:i/>
              </w:rPr>
            </w:pPr>
            <w:r>
              <w:rPr>
                <w:i/>
              </w:rPr>
              <w:t>Outils</w:t>
            </w:r>
          </w:p>
        </w:tc>
        <w:tc>
          <w:tcPr>
            <w:tcW w:w="992" w:type="dxa"/>
            <w:vAlign w:val="center"/>
          </w:tcPr>
          <w:p w14:paraId="03B6AF35" w14:textId="6D16D24A" w:rsidR="001331B8" w:rsidRDefault="001331B8" w:rsidP="00BC4E01">
            <w:pPr>
              <w:rPr>
                <w:i/>
              </w:rPr>
            </w:pPr>
            <w:r>
              <w:rPr>
                <w:i/>
              </w:rPr>
              <w:t>Astuces</w:t>
            </w:r>
          </w:p>
        </w:tc>
        <w:tc>
          <w:tcPr>
            <w:tcW w:w="1701" w:type="dxa"/>
            <w:vAlign w:val="center"/>
          </w:tcPr>
          <w:p w14:paraId="126C23E0" w14:textId="7FB54B7F" w:rsidR="001331B8" w:rsidRDefault="001331B8" w:rsidP="00BC4E01">
            <w:pPr>
              <w:rPr>
                <w:i/>
              </w:rPr>
            </w:pPr>
            <w:r>
              <w:rPr>
                <w:i/>
              </w:rPr>
              <w:t>Se fait dans la structure</w:t>
            </w:r>
          </w:p>
        </w:tc>
        <w:tc>
          <w:tcPr>
            <w:tcW w:w="1843" w:type="dxa"/>
            <w:vAlign w:val="center"/>
          </w:tcPr>
          <w:p w14:paraId="59A914E0" w14:textId="7A2B01B4" w:rsidR="001331B8" w:rsidRDefault="001331B8" w:rsidP="00BC4E01">
            <w:pPr>
              <w:rPr>
                <w:i/>
              </w:rPr>
            </w:pPr>
            <w:r>
              <w:rPr>
                <w:i/>
              </w:rPr>
              <w:t>Ne se fait pas dans la structure</w:t>
            </w:r>
          </w:p>
        </w:tc>
        <w:tc>
          <w:tcPr>
            <w:tcW w:w="2544" w:type="dxa"/>
            <w:vAlign w:val="center"/>
          </w:tcPr>
          <w:p w14:paraId="4692C0AC" w14:textId="12D8C19D" w:rsidR="001331B8" w:rsidRDefault="001331B8" w:rsidP="00BC4E01">
            <w:pPr>
              <w:rPr>
                <w:i/>
              </w:rPr>
            </w:pPr>
            <w:r>
              <w:rPr>
                <w:i/>
              </w:rPr>
              <w:t>Recommandations</w:t>
            </w:r>
            <w:r w:rsidR="00720EC5">
              <w:rPr>
                <w:i/>
              </w:rPr>
              <w:t xml:space="preserve"> / actions à engager</w:t>
            </w:r>
          </w:p>
        </w:tc>
      </w:tr>
      <w:tr w:rsidR="001331B8" w14:paraId="4213EECD" w14:textId="77777777" w:rsidTr="00872C14">
        <w:tc>
          <w:tcPr>
            <w:tcW w:w="988" w:type="dxa"/>
          </w:tcPr>
          <w:p w14:paraId="357B1A95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992" w:type="dxa"/>
          </w:tcPr>
          <w:p w14:paraId="4EB79EEB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992" w:type="dxa"/>
          </w:tcPr>
          <w:p w14:paraId="75588093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1701" w:type="dxa"/>
          </w:tcPr>
          <w:p w14:paraId="5F49741F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1843" w:type="dxa"/>
          </w:tcPr>
          <w:p w14:paraId="1FF8B8AF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2544" w:type="dxa"/>
          </w:tcPr>
          <w:p w14:paraId="23D1C8E0" w14:textId="77777777" w:rsidR="001331B8" w:rsidRDefault="001331B8" w:rsidP="00BC4E01">
            <w:pPr>
              <w:rPr>
                <w:i/>
              </w:rPr>
            </w:pPr>
          </w:p>
        </w:tc>
      </w:tr>
      <w:tr w:rsidR="001331B8" w14:paraId="5087DB2E" w14:textId="77777777" w:rsidTr="00872C14">
        <w:tc>
          <w:tcPr>
            <w:tcW w:w="988" w:type="dxa"/>
          </w:tcPr>
          <w:p w14:paraId="11BCF582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992" w:type="dxa"/>
          </w:tcPr>
          <w:p w14:paraId="19233733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992" w:type="dxa"/>
          </w:tcPr>
          <w:p w14:paraId="77095120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1701" w:type="dxa"/>
          </w:tcPr>
          <w:p w14:paraId="3B7A4245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1843" w:type="dxa"/>
          </w:tcPr>
          <w:p w14:paraId="5C4D1E77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2544" w:type="dxa"/>
          </w:tcPr>
          <w:p w14:paraId="1596AD6D" w14:textId="77777777" w:rsidR="001331B8" w:rsidRDefault="001331B8" w:rsidP="00BC4E01">
            <w:pPr>
              <w:rPr>
                <w:i/>
              </w:rPr>
            </w:pPr>
          </w:p>
        </w:tc>
      </w:tr>
      <w:tr w:rsidR="001331B8" w14:paraId="7EB77109" w14:textId="77777777" w:rsidTr="00872C14">
        <w:tc>
          <w:tcPr>
            <w:tcW w:w="988" w:type="dxa"/>
          </w:tcPr>
          <w:p w14:paraId="06F0507A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992" w:type="dxa"/>
          </w:tcPr>
          <w:p w14:paraId="4C4C06DA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992" w:type="dxa"/>
          </w:tcPr>
          <w:p w14:paraId="1BAFAB52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1701" w:type="dxa"/>
          </w:tcPr>
          <w:p w14:paraId="3D4C1F43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1843" w:type="dxa"/>
          </w:tcPr>
          <w:p w14:paraId="2C582934" w14:textId="77777777" w:rsidR="001331B8" w:rsidRDefault="001331B8" w:rsidP="00BC4E01">
            <w:pPr>
              <w:rPr>
                <w:i/>
              </w:rPr>
            </w:pPr>
          </w:p>
        </w:tc>
        <w:tc>
          <w:tcPr>
            <w:tcW w:w="2544" w:type="dxa"/>
          </w:tcPr>
          <w:p w14:paraId="4D317DE4" w14:textId="77777777" w:rsidR="001331B8" w:rsidRDefault="001331B8" w:rsidP="00BC4E01">
            <w:pPr>
              <w:rPr>
                <w:i/>
              </w:rPr>
            </w:pPr>
          </w:p>
        </w:tc>
      </w:tr>
    </w:tbl>
    <w:p w14:paraId="30A529DD" w14:textId="180378B9" w:rsidR="00BC4E01" w:rsidRDefault="00BC4E01" w:rsidP="00BC4E01">
      <w:pPr>
        <w:spacing w:after="0" w:line="240" w:lineRule="auto"/>
      </w:pPr>
    </w:p>
    <w:p w14:paraId="018565A5" w14:textId="37AD7300" w:rsidR="00581352" w:rsidRDefault="00581352" w:rsidP="00581352">
      <w:pPr>
        <w:spacing w:after="0" w:line="240" w:lineRule="auto"/>
        <w:rPr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 xml:space="preserve">Étape 5 : </w:t>
      </w:r>
      <w:r w:rsidRPr="000B3D1A">
        <w:rPr>
          <w:b/>
          <w:color w:val="000000" w:themeColor="text1"/>
        </w:rPr>
        <w:t xml:space="preserve">Consolider </w:t>
      </w:r>
      <w:r w:rsidR="001331B8" w:rsidRPr="000B3D1A">
        <w:rPr>
          <w:b/>
          <w:color w:val="000000" w:themeColor="text1"/>
        </w:rPr>
        <w:t>le plan d’action</w:t>
      </w:r>
      <w:r w:rsidRPr="000B3D1A">
        <w:rPr>
          <w:b/>
          <w:color w:val="000000" w:themeColor="text1"/>
        </w:rPr>
        <w:t xml:space="preserve"> (</w:t>
      </w:r>
      <w:r w:rsidR="00E4056C" w:rsidRPr="000B3D1A">
        <w:rPr>
          <w:b/>
          <w:color w:val="000000" w:themeColor="text1"/>
        </w:rPr>
        <w:t>20</w:t>
      </w:r>
      <w:r w:rsidR="00720EC5" w:rsidRPr="000B3D1A">
        <w:rPr>
          <w:b/>
          <w:color w:val="000000" w:themeColor="text1"/>
        </w:rPr>
        <w:t>-30</w:t>
      </w:r>
      <w:r w:rsidRPr="000B3D1A">
        <w:rPr>
          <w:b/>
          <w:color w:val="000000" w:themeColor="text1"/>
        </w:rPr>
        <w:t xml:space="preserve"> minutes)</w:t>
      </w:r>
    </w:p>
    <w:p w14:paraId="1421886A" w14:textId="77777777" w:rsidR="00C1445B" w:rsidRPr="00C1445B" w:rsidRDefault="00C1445B" w:rsidP="00581352">
      <w:pPr>
        <w:spacing w:after="0" w:line="240" w:lineRule="auto"/>
        <w:rPr>
          <w:color w:val="000000" w:themeColor="text1"/>
          <w:sz w:val="10"/>
          <w:szCs w:val="10"/>
        </w:rPr>
      </w:pPr>
    </w:p>
    <w:p w14:paraId="583B2221" w14:textId="5AA0BC9E" w:rsidR="00581352" w:rsidRPr="000B3D1A" w:rsidRDefault="001331B8" w:rsidP="001331B8">
      <w:pPr>
        <w:pStyle w:val="Paragraphedeliste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 w:rsidRPr="000B3D1A">
        <w:rPr>
          <w:color w:val="000000" w:themeColor="text1"/>
        </w:rPr>
        <w:t>Demander à chaque groupe de partager son travail.</w:t>
      </w:r>
      <w:r w:rsidR="005E5328" w:rsidRPr="000B3D1A">
        <w:rPr>
          <w:color w:val="000000" w:themeColor="text1"/>
        </w:rPr>
        <w:t xml:space="preserve"> </w:t>
      </w:r>
      <w:r w:rsidR="005E5328" w:rsidRPr="000B3D1A">
        <w:rPr>
          <w:i/>
          <w:color w:val="000000" w:themeColor="text1"/>
        </w:rPr>
        <w:t>(5 minutes par groupe)</w:t>
      </w:r>
    </w:p>
    <w:p w14:paraId="6A236001" w14:textId="56A6C8D4" w:rsidR="001331B8" w:rsidRPr="000B3D1A" w:rsidRDefault="00950E5B" w:rsidP="00C00594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>À</w:t>
      </w:r>
      <w:r w:rsidR="001331B8" w:rsidRPr="000B3D1A">
        <w:rPr>
          <w:color w:val="000000" w:themeColor="text1"/>
        </w:rPr>
        <w:t xml:space="preserve"> cha</w:t>
      </w:r>
      <w:r w:rsidRPr="000B3D1A">
        <w:rPr>
          <w:color w:val="000000" w:themeColor="text1"/>
        </w:rPr>
        <w:t>cune des</w:t>
      </w:r>
      <w:r w:rsidR="001331B8" w:rsidRPr="000B3D1A">
        <w:rPr>
          <w:color w:val="000000" w:themeColor="text1"/>
        </w:rPr>
        <w:t xml:space="preserve"> présentation</w:t>
      </w:r>
      <w:r w:rsidRPr="000B3D1A">
        <w:rPr>
          <w:color w:val="000000" w:themeColor="text1"/>
        </w:rPr>
        <w:t>s</w:t>
      </w:r>
      <w:r w:rsidR="001331B8" w:rsidRPr="000B3D1A">
        <w:rPr>
          <w:color w:val="000000" w:themeColor="text1"/>
        </w:rPr>
        <w:t xml:space="preserve">, </w:t>
      </w:r>
      <w:r w:rsidRPr="000B3D1A">
        <w:rPr>
          <w:color w:val="000000" w:themeColor="text1"/>
        </w:rPr>
        <w:t xml:space="preserve">l’animateur reporte les éléments sur un grand tableau afin de compiler les retours, et en </w:t>
      </w:r>
      <w:r w:rsidR="001331B8" w:rsidRPr="000B3D1A">
        <w:rPr>
          <w:color w:val="000000" w:themeColor="text1"/>
        </w:rPr>
        <w:t>valid</w:t>
      </w:r>
      <w:r w:rsidRPr="000B3D1A">
        <w:rPr>
          <w:color w:val="000000" w:themeColor="text1"/>
        </w:rPr>
        <w:t>ant</w:t>
      </w:r>
      <w:r w:rsidR="001331B8" w:rsidRPr="000B3D1A">
        <w:rPr>
          <w:color w:val="000000" w:themeColor="text1"/>
        </w:rPr>
        <w:t xml:space="preserve"> avec les participants les recommandations et les actions à engager.</w:t>
      </w:r>
    </w:p>
    <w:p w14:paraId="4E57B712" w14:textId="03ADD34C" w:rsidR="001331B8" w:rsidRPr="000B3D1A" w:rsidRDefault="001331B8" w:rsidP="001331B8">
      <w:pPr>
        <w:pStyle w:val="Paragraphedeliste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 w:rsidRPr="000B3D1A">
        <w:rPr>
          <w:color w:val="000000" w:themeColor="text1"/>
        </w:rPr>
        <w:t>Prioriser les actions à mener par le vote.</w:t>
      </w:r>
      <w:r w:rsidR="00B27EB4" w:rsidRPr="000B3D1A">
        <w:rPr>
          <w:color w:val="000000" w:themeColor="text1"/>
        </w:rPr>
        <w:t xml:space="preserve"> </w:t>
      </w:r>
      <w:r w:rsidR="00B27EB4" w:rsidRPr="000B3D1A">
        <w:rPr>
          <w:i/>
          <w:color w:val="000000" w:themeColor="text1"/>
        </w:rPr>
        <w:t>(5 minutes)</w:t>
      </w:r>
    </w:p>
    <w:p w14:paraId="17A189F3" w14:textId="64269544" w:rsidR="001331B8" w:rsidRPr="000B3D1A" w:rsidRDefault="001331B8" w:rsidP="00C00594">
      <w:pPr>
        <w:pStyle w:val="Paragraphedeliste"/>
        <w:spacing w:after="0" w:line="240" w:lineRule="auto"/>
        <w:ind w:left="360"/>
        <w:jc w:val="both"/>
        <w:rPr>
          <w:color w:val="000000" w:themeColor="text1"/>
        </w:rPr>
      </w:pPr>
      <w:r w:rsidRPr="000B3D1A">
        <w:rPr>
          <w:color w:val="000000" w:themeColor="text1"/>
        </w:rPr>
        <w:t xml:space="preserve">Afin de définir les actions prioritaires à mener, demander aux participants de voter avec des gommettes </w:t>
      </w:r>
      <w:r w:rsidR="00950E5B" w:rsidRPr="000B3D1A">
        <w:rPr>
          <w:color w:val="000000" w:themeColor="text1"/>
        </w:rPr>
        <w:t>(</w:t>
      </w:r>
      <w:r w:rsidRPr="000B3D1A">
        <w:rPr>
          <w:color w:val="000000" w:themeColor="text1"/>
        </w:rPr>
        <w:t>ou des croix au stylo feutre</w:t>
      </w:r>
      <w:r w:rsidR="00950E5B" w:rsidRPr="000B3D1A">
        <w:rPr>
          <w:color w:val="000000" w:themeColor="text1"/>
        </w:rPr>
        <w:t>). C</w:t>
      </w:r>
      <w:r w:rsidR="00C00594" w:rsidRPr="000B3D1A">
        <w:rPr>
          <w:color w:val="000000" w:themeColor="text1"/>
        </w:rPr>
        <w:t>haque participant a 5 points à a</w:t>
      </w:r>
      <w:r w:rsidR="00FC233B" w:rsidRPr="000B3D1A">
        <w:rPr>
          <w:color w:val="000000" w:themeColor="text1"/>
        </w:rPr>
        <w:t>ttribuer</w:t>
      </w:r>
      <w:r w:rsidR="00C00594" w:rsidRPr="000B3D1A">
        <w:rPr>
          <w:color w:val="000000" w:themeColor="text1"/>
        </w:rPr>
        <w:t xml:space="preserve"> aux actions (</w:t>
      </w:r>
      <w:r w:rsidR="00950E5B" w:rsidRPr="000B3D1A">
        <w:rPr>
          <w:color w:val="000000" w:themeColor="text1"/>
        </w:rPr>
        <w:t xml:space="preserve">5 gommettes ou </w:t>
      </w:r>
      <w:r w:rsidR="00C00594" w:rsidRPr="000B3D1A">
        <w:rPr>
          <w:color w:val="000000" w:themeColor="text1"/>
        </w:rPr>
        <w:t>5 croix) en ayant le choix de les répartir sur plusieurs actions ou une seule.</w:t>
      </w:r>
      <w:r w:rsidR="00950E5B" w:rsidRPr="000B3D1A">
        <w:rPr>
          <w:color w:val="000000" w:themeColor="text1"/>
        </w:rPr>
        <w:t xml:space="preserve"> Les participants viennent répartir les gommettes devant les actions qui leur semblent prioritaires.</w:t>
      </w:r>
    </w:p>
    <w:p w14:paraId="55AA107D" w14:textId="61A82197" w:rsidR="00C00594" w:rsidRPr="000B3D1A" w:rsidRDefault="00C00594" w:rsidP="00C00594">
      <w:pPr>
        <w:pStyle w:val="Paragraphedeliste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 w:rsidRPr="000B3D1A">
        <w:rPr>
          <w:color w:val="000000" w:themeColor="text1"/>
        </w:rPr>
        <w:t>L’animateur conclut cette étape en partageant les actions prioritaires</w:t>
      </w:r>
      <w:r w:rsidR="00950E5B" w:rsidRPr="000B3D1A">
        <w:rPr>
          <w:color w:val="000000" w:themeColor="text1"/>
        </w:rPr>
        <w:t xml:space="preserve"> qui ont eu le plus de votes</w:t>
      </w:r>
      <w:r w:rsidRPr="000B3D1A">
        <w:rPr>
          <w:color w:val="000000" w:themeColor="text1"/>
        </w:rPr>
        <w:t>.</w:t>
      </w:r>
      <w:r w:rsidR="00B27EB4" w:rsidRPr="000B3D1A">
        <w:rPr>
          <w:color w:val="000000" w:themeColor="text1"/>
        </w:rPr>
        <w:t xml:space="preserve"> </w:t>
      </w:r>
      <w:r w:rsidR="00B27EB4" w:rsidRPr="000B3D1A">
        <w:rPr>
          <w:i/>
          <w:color w:val="000000" w:themeColor="text1"/>
        </w:rPr>
        <w:t>(5 minutes)</w:t>
      </w:r>
    </w:p>
    <w:p w14:paraId="22D3D5BC" w14:textId="77777777" w:rsidR="00B27EB4" w:rsidRPr="00C1445B" w:rsidRDefault="00B27EB4" w:rsidP="00B27EB4">
      <w:pPr>
        <w:spacing w:after="0" w:line="240" w:lineRule="auto"/>
        <w:rPr>
          <w:color w:val="000000" w:themeColor="text1"/>
          <w:sz w:val="10"/>
          <w:szCs w:val="10"/>
        </w:rPr>
      </w:pPr>
    </w:p>
    <w:p w14:paraId="0C9E0D54" w14:textId="74FA0390" w:rsidR="00C00594" w:rsidRPr="000B3D1A" w:rsidRDefault="00B27EB4" w:rsidP="00B27EB4">
      <w:p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 xml:space="preserve">Si </w:t>
      </w:r>
      <w:r w:rsidR="00950E5B" w:rsidRPr="000B3D1A">
        <w:rPr>
          <w:color w:val="000000" w:themeColor="text1"/>
        </w:rPr>
        <w:t>le temps d’atelier le permet</w:t>
      </w:r>
      <w:r w:rsidRPr="000B3D1A">
        <w:rPr>
          <w:color w:val="000000" w:themeColor="text1"/>
        </w:rPr>
        <w:t>, il est possible d’élaborer un plan d’action</w:t>
      </w:r>
      <w:r w:rsidR="00950E5B" w:rsidRPr="000B3D1A">
        <w:rPr>
          <w:color w:val="000000" w:themeColor="text1"/>
        </w:rPr>
        <w:t>,</w:t>
      </w:r>
      <w:r w:rsidRPr="000B3D1A">
        <w:rPr>
          <w:color w:val="000000" w:themeColor="text1"/>
        </w:rPr>
        <w:t xml:space="preserve"> ou au moins son ébauche</w:t>
      </w:r>
      <w:r w:rsidR="00950E5B" w:rsidRPr="000B3D1A">
        <w:rPr>
          <w:color w:val="000000" w:themeColor="text1"/>
        </w:rPr>
        <w:t>,</w:t>
      </w:r>
      <w:r w:rsidRPr="000B3D1A">
        <w:rPr>
          <w:color w:val="000000" w:themeColor="text1"/>
        </w:rPr>
        <w:t xml:space="preserve"> en</w:t>
      </w:r>
      <w:r w:rsidR="00C00594" w:rsidRPr="000B3D1A">
        <w:rPr>
          <w:color w:val="000000" w:themeColor="text1"/>
        </w:rPr>
        <w:t xml:space="preserve"> </w:t>
      </w:r>
      <w:r w:rsidR="00FC233B" w:rsidRPr="000B3D1A">
        <w:rPr>
          <w:color w:val="000000" w:themeColor="text1"/>
        </w:rPr>
        <w:t>indiqu</w:t>
      </w:r>
      <w:r w:rsidRPr="000B3D1A">
        <w:rPr>
          <w:color w:val="000000" w:themeColor="text1"/>
        </w:rPr>
        <w:t xml:space="preserve">ant pour chaque action prioritaire : </w:t>
      </w:r>
      <w:r w:rsidR="00C00594" w:rsidRPr="000B3D1A">
        <w:rPr>
          <w:color w:val="000000" w:themeColor="text1"/>
        </w:rPr>
        <w:t>la personne ou l’instance qui sera responsable de l’action à mener</w:t>
      </w:r>
      <w:r w:rsidRPr="000B3D1A">
        <w:rPr>
          <w:color w:val="000000" w:themeColor="text1"/>
        </w:rPr>
        <w:t>, le livrable qui sera attendu et dans quel délai.</w:t>
      </w:r>
    </w:p>
    <w:p w14:paraId="6249FC4E" w14:textId="77777777" w:rsidR="00581352" w:rsidRPr="000B3D1A" w:rsidRDefault="00581352" w:rsidP="00BC4E01">
      <w:pPr>
        <w:spacing w:after="0" w:line="240" w:lineRule="auto"/>
        <w:rPr>
          <w:color w:val="000000" w:themeColor="text1"/>
        </w:rPr>
      </w:pPr>
    </w:p>
    <w:p w14:paraId="62437DCD" w14:textId="657B13F0" w:rsidR="00BC4E01" w:rsidRDefault="00BC7883" w:rsidP="00BC7883">
      <w:pPr>
        <w:spacing w:after="0" w:line="240" w:lineRule="auto"/>
        <w:rPr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 xml:space="preserve">Étape </w:t>
      </w:r>
      <w:r w:rsidR="00720EC5" w:rsidRPr="000B3D1A">
        <w:rPr>
          <w:rFonts w:cstheme="minorHAnsi"/>
          <w:b/>
          <w:color w:val="000000" w:themeColor="text1"/>
        </w:rPr>
        <w:t>6</w:t>
      </w:r>
      <w:r w:rsidRPr="000B3D1A">
        <w:rPr>
          <w:rFonts w:cstheme="minorHAnsi"/>
          <w:b/>
          <w:color w:val="000000" w:themeColor="text1"/>
        </w:rPr>
        <w:t xml:space="preserve"> : </w:t>
      </w:r>
      <w:r w:rsidR="00BC4E01" w:rsidRPr="000B3D1A">
        <w:rPr>
          <w:b/>
          <w:color w:val="000000" w:themeColor="text1"/>
        </w:rPr>
        <w:t>Évalu</w:t>
      </w:r>
      <w:r w:rsidR="00720EC5" w:rsidRPr="000B3D1A">
        <w:rPr>
          <w:b/>
          <w:color w:val="000000" w:themeColor="text1"/>
        </w:rPr>
        <w:t>er (10-15 minutes)</w:t>
      </w:r>
    </w:p>
    <w:p w14:paraId="3DB8B854" w14:textId="77777777" w:rsidR="00C1445B" w:rsidRPr="00C1445B" w:rsidRDefault="00C1445B" w:rsidP="00BC7883">
      <w:pPr>
        <w:spacing w:after="0" w:line="240" w:lineRule="auto"/>
        <w:rPr>
          <w:b/>
          <w:color w:val="000000" w:themeColor="text1"/>
          <w:sz w:val="10"/>
          <w:szCs w:val="10"/>
        </w:rPr>
      </w:pPr>
    </w:p>
    <w:p w14:paraId="269FBC2A" w14:textId="77777777" w:rsidR="00720EC5" w:rsidRPr="000B3D1A" w:rsidRDefault="00720EC5" w:rsidP="00720EC5">
      <w:pPr>
        <w:pStyle w:val="Paragraphedeliste"/>
        <w:numPr>
          <w:ilvl w:val="0"/>
          <w:numId w:val="24"/>
        </w:numPr>
        <w:spacing w:after="0" w:line="240" w:lineRule="auto"/>
        <w:rPr>
          <w:color w:val="000000" w:themeColor="text1"/>
        </w:rPr>
      </w:pPr>
      <w:r w:rsidRPr="000B3D1A">
        <w:rPr>
          <w:color w:val="000000" w:themeColor="text1"/>
        </w:rPr>
        <w:t>Faire un tour de table et demander à chacun :</w:t>
      </w:r>
    </w:p>
    <w:p w14:paraId="46D288B1" w14:textId="20FC8848" w:rsidR="00BC4E01" w:rsidRPr="000B3D1A" w:rsidRDefault="00720EC5" w:rsidP="00720EC5">
      <w:pPr>
        <w:pStyle w:val="Paragraphedeliste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les</w:t>
      </w:r>
      <w:proofErr w:type="gramEnd"/>
      <w:r w:rsidRPr="000B3D1A">
        <w:rPr>
          <w:color w:val="000000" w:themeColor="text1"/>
        </w:rPr>
        <w:t xml:space="preserve"> attentes ont-elles été remplies ?</w:t>
      </w:r>
    </w:p>
    <w:p w14:paraId="1304F226" w14:textId="1A180A7C" w:rsidR="00720EC5" w:rsidRPr="000B3D1A" w:rsidRDefault="00720EC5" w:rsidP="00720EC5">
      <w:pPr>
        <w:pStyle w:val="Paragraphedeliste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que</w:t>
      </w:r>
      <w:proofErr w:type="gramEnd"/>
      <w:r w:rsidRPr="000B3D1A">
        <w:rPr>
          <w:color w:val="000000" w:themeColor="text1"/>
        </w:rPr>
        <w:t xml:space="preserve"> retenez-vous de cet atelier ?</w:t>
      </w:r>
    </w:p>
    <w:p w14:paraId="2756F23E" w14:textId="22E8C2C6" w:rsidR="00720EC5" w:rsidRPr="000B3D1A" w:rsidRDefault="00720EC5" w:rsidP="00720EC5">
      <w:pPr>
        <w:pStyle w:val="Paragraphedeliste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proofErr w:type="gramStart"/>
      <w:r w:rsidRPr="000B3D1A">
        <w:rPr>
          <w:color w:val="000000" w:themeColor="text1"/>
        </w:rPr>
        <w:t>comment</w:t>
      </w:r>
      <w:proofErr w:type="gramEnd"/>
      <w:r w:rsidRPr="000B3D1A">
        <w:rPr>
          <w:color w:val="000000" w:themeColor="text1"/>
        </w:rPr>
        <w:t xml:space="preserve"> voyez-vous la suite ?</w:t>
      </w:r>
    </w:p>
    <w:p w14:paraId="2B8A9AFF" w14:textId="77777777" w:rsidR="00720EC5" w:rsidRPr="000B3D1A" w:rsidRDefault="00720EC5" w:rsidP="00720EC5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38B635B1" w14:textId="728435B2" w:rsidR="00720EC5" w:rsidRDefault="00720EC5" w:rsidP="00720EC5">
      <w:pPr>
        <w:spacing w:after="0" w:line="240" w:lineRule="auto"/>
        <w:rPr>
          <w:b/>
          <w:color w:val="000000" w:themeColor="text1"/>
        </w:rPr>
      </w:pPr>
      <w:r w:rsidRPr="000B3D1A">
        <w:rPr>
          <w:rFonts w:cstheme="minorHAnsi"/>
          <w:b/>
          <w:color w:val="000000" w:themeColor="text1"/>
        </w:rPr>
        <w:t xml:space="preserve">Étape 7 : </w:t>
      </w:r>
      <w:r w:rsidRPr="000B3D1A">
        <w:rPr>
          <w:b/>
          <w:color w:val="000000" w:themeColor="text1"/>
        </w:rPr>
        <w:t>Synthèse et conclusion (10 minutes)</w:t>
      </w:r>
    </w:p>
    <w:p w14:paraId="550CDCEE" w14:textId="77777777" w:rsidR="00C1445B" w:rsidRPr="00C1445B" w:rsidRDefault="00C1445B" w:rsidP="00720EC5">
      <w:pPr>
        <w:spacing w:after="0" w:line="240" w:lineRule="auto"/>
        <w:rPr>
          <w:b/>
          <w:color w:val="000000" w:themeColor="text1"/>
          <w:sz w:val="10"/>
          <w:szCs w:val="10"/>
        </w:rPr>
      </w:pPr>
    </w:p>
    <w:p w14:paraId="4136887D" w14:textId="668A2425" w:rsidR="00720EC5" w:rsidRPr="000B3D1A" w:rsidRDefault="00720EC5" w:rsidP="00720EC5">
      <w:pPr>
        <w:pStyle w:val="Paragraphedeliste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0B3D1A">
        <w:rPr>
          <w:color w:val="000000" w:themeColor="text1"/>
        </w:rPr>
        <w:t>Résumer les points principaux abordés durant l'atelier.</w:t>
      </w:r>
    </w:p>
    <w:p w14:paraId="5C999D78" w14:textId="203C7238" w:rsidR="00720EC5" w:rsidRPr="000B3D1A" w:rsidRDefault="00720EC5" w:rsidP="00F5316A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>Partager les suites qui seront données, les prochaines étapes</w:t>
      </w:r>
      <w:r w:rsidR="00B67290" w:rsidRPr="000B3D1A">
        <w:rPr>
          <w:color w:val="000000" w:themeColor="text1"/>
        </w:rPr>
        <w:t xml:space="preserve"> et </w:t>
      </w:r>
      <w:r w:rsidR="00F5316A" w:rsidRPr="000B3D1A">
        <w:rPr>
          <w:color w:val="000000" w:themeColor="text1"/>
        </w:rPr>
        <w:t xml:space="preserve">distribuer </w:t>
      </w:r>
      <w:r w:rsidR="00B67290" w:rsidRPr="000B3D1A">
        <w:rPr>
          <w:color w:val="000000" w:themeColor="text1"/>
        </w:rPr>
        <w:t xml:space="preserve">le </w:t>
      </w:r>
      <w:r w:rsidR="0081020E" w:rsidRPr="000B3D1A">
        <w:rPr>
          <w:color w:val="000000" w:themeColor="text1"/>
        </w:rPr>
        <w:t xml:space="preserve">document </w:t>
      </w:r>
      <w:r w:rsidR="00B67290" w:rsidRPr="000B3D1A">
        <w:rPr>
          <w:color w:val="000000" w:themeColor="text1"/>
        </w:rPr>
        <w:t>d’évaluation à remplir</w:t>
      </w:r>
      <w:r w:rsidR="0081020E" w:rsidRPr="000B3D1A">
        <w:rPr>
          <w:color w:val="000000" w:themeColor="text1"/>
        </w:rPr>
        <w:t xml:space="preserve"> (</w:t>
      </w:r>
      <w:r w:rsidR="00F5316A" w:rsidRPr="000B3D1A">
        <w:rPr>
          <w:color w:val="000000" w:themeColor="text1"/>
        </w:rPr>
        <w:t>s’il a été prévu)</w:t>
      </w:r>
      <w:r w:rsidR="00B67290" w:rsidRPr="000B3D1A">
        <w:rPr>
          <w:color w:val="000000" w:themeColor="text1"/>
        </w:rPr>
        <w:t>.</w:t>
      </w:r>
    </w:p>
    <w:p w14:paraId="56B27DA7" w14:textId="601216CE" w:rsidR="00720EC5" w:rsidRPr="000B3D1A" w:rsidRDefault="00720EC5" w:rsidP="00F5316A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color w:val="000000" w:themeColor="text1"/>
        </w:rPr>
      </w:pPr>
      <w:r w:rsidRPr="000B3D1A">
        <w:rPr>
          <w:color w:val="000000" w:themeColor="text1"/>
        </w:rPr>
        <w:t>Remercier les participants pour leur contribution</w:t>
      </w:r>
      <w:r w:rsidR="0076066D" w:rsidRPr="000B3D1A">
        <w:rPr>
          <w:color w:val="000000" w:themeColor="text1"/>
        </w:rPr>
        <w:t xml:space="preserve"> et indiquer qu’un compte-rendu sera envoyé</w:t>
      </w:r>
      <w:r w:rsidRPr="000B3D1A">
        <w:rPr>
          <w:color w:val="000000" w:themeColor="text1"/>
        </w:rPr>
        <w:t>.</w:t>
      </w:r>
    </w:p>
    <w:bookmarkEnd w:id="0"/>
    <w:bookmarkEnd w:id="1"/>
    <w:sectPr w:rsidR="00720EC5" w:rsidRPr="000B3D1A" w:rsidSect="0027231D">
      <w:footerReference w:type="first" r:id="rId17"/>
      <w:pgSz w:w="11906" w:h="16838"/>
      <w:pgMar w:top="1418" w:right="1418" w:bottom="1418" w:left="1418" w:header="709" w:footer="794" w:gutter="0"/>
      <w:pgBorders w:offsetFrom="page">
        <w:top w:val="single" w:sz="48" w:space="24" w:color="00A3B0"/>
        <w:left w:val="single" w:sz="48" w:space="24" w:color="00A3B0"/>
        <w:bottom w:val="single" w:sz="48" w:space="24" w:color="00A3B0"/>
        <w:right w:val="single" w:sz="48" w:space="24" w:color="00A3B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14A9B" w14:textId="77777777" w:rsidR="0066469A" w:rsidRDefault="0066469A" w:rsidP="00CF4C1E">
      <w:pPr>
        <w:spacing w:after="0" w:line="240" w:lineRule="auto"/>
      </w:pPr>
      <w:r>
        <w:separator/>
      </w:r>
    </w:p>
  </w:endnote>
  <w:endnote w:type="continuationSeparator" w:id="0">
    <w:p w14:paraId="39D37988" w14:textId="77777777" w:rsidR="0066469A" w:rsidRDefault="0066469A" w:rsidP="00CF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to Sans CJK SC">
    <w:altName w:val="Calibri"/>
    <w:charset w:val="00"/>
    <w:family w:val="auto"/>
    <w:pitch w:val="variable"/>
    <w:sig w:usb0="00000003" w:usb1="00000000" w:usb2="00000000" w:usb3="00000000" w:csb0="00000001" w:csb1="00000000"/>
  </w:font>
  <w:font w:name="Free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3793" w14:textId="402CB9D8" w:rsidR="00BB17E9" w:rsidRDefault="00BB17E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9984" behindDoc="1" locked="0" layoutInCell="1" allowOverlap="1" wp14:anchorId="5D7B7280" wp14:editId="63E4763C">
          <wp:simplePos x="0" y="0"/>
          <wp:positionH relativeFrom="column">
            <wp:posOffset>5279390</wp:posOffset>
          </wp:positionH>
          <wp:positionV relativeFrom="paragraph">
            <wp:posOffset>-173808</wp:posOffset>
          </wp:positionV>
          <wp:extent cx="995680" cy="4400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EC">
      <w:rPr>
        <w:sz w:val="18"/>
        <w:szCs w:val="18"/>
      </w:rPr>
      <w:t xml:space="preserve">Fiche pratique </w:t>
    </w:r>
    <w:r>
      <w:rPr>
        <w:sz w:val="18"/>
        <w:szCs w:val="18"/>
      </w:rPr>
      <w:t xml:space="preserve">20 </w:t>
    </w:r>
    <w:r w:rsidRPr="001101F6">
      <w:rPr>
        <w:sz w:val="14"/>
        <w:szCs w:val="14"/>
      </w:rPr>
      <w:t>(</w:t>
    </w:r>
    <w:r>
      <w:rPr>
        <w:sz w:val="14"/>
        <w:szCs w:val="14"/>
      </w:rPr>
      <w:t>2</w:t>
    </w:r>
    <w:r w:rsidRPr="001101F6">
      <w:rPr>
        <w:sz w:val="14"/>
        <w:szCs w:val="14"/>
      </w:rPr>
      <w:t>/</w:t>
    </w:r>
    <w:r>
      <w:rPr>
        <w:sz w:val="14"/>
        <w:szCs w:val="14"/>
      </w:rPr>
      <w:t>3</w:t>
    </w:r>
    <w:r w:rsidRPr="001101F6">
      <w:rPr>
        <w:sz w:val="14"/>
        <w:szCs w:val="14"/>
      </w:rPr>
      <w:t>)</w:t>
    </w:r>
    <w:r w:rsidRPr="00C419EC">
      <w:rPr>
        <w:sz w:val="18"/>
        <w:szCs w:val="18"/>
      </w:rPr>
      <w:t xml:space="preserve"> - Guide pratique de l’engagement bénévole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F</w:t>
    </w:r>
    <w:r>
      <w:rPr>
        <w:sz w:val="18"/>
        <w:szCs w:val="18"/>
      </w:rPr>
      <w:t>édération de l’</w:t>
    </w:r>
    <w:r w:rsidRPr="00C419EC">
      <w:rPr>
        <w:sz w:val="18"/>
        <w:szCs w:val="18"/>
      </w:rPr>
      <w:t>E</w:t>
    </w:r>
    <w:r>
      <w:rPr>
        <w:sz w:val="18"/>
        <w:szCs w:val="18"/>
      </w:rPr>
      <w:t xml:space="preserve">ntraide </w:t>
    </w:r>
    <w:r w:rsidRPr="00C419EC">
      <w:rPr>
        <w:sz w:val="18"/>
        <w:szCs w:val="18"/>
      </w:rPr>
      <w:t>P</w:t>
    </w:r>
    <w:r>
      <w:rPr>
        <w:sz w:val="18"/>
        <w:szCs w:val="18"/>
      </w:rPr>
      <w:t>rotestante</w:t>
    </w:r>
    <w:r w:rsidRPr="00C419EC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202</w:t>
    </w:r>
    <w:r>
      <w:rPr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3348" w14:textId="77777777" w:rsidR="0031112A" w:rsidRDefault="003111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7936" behindDoc="1" locked="0" layoutInCell="1" allowOverlap="1" wp14:anchorId="5EBC4311" wp14:editId="7765BBF6">
          <wp:simplePos x="0" y="0"/>
          <wp:positionH relativeFrom="column">
            <wp:posOffset>5279390</wp:posOffset>
          </wp:positionH>
          <wp:positionV relativeFrom="paragraph">
            <wp:posOffset>-173808</wp:posOffset>
          </wp:positionV>
          <wp:extent cx="995680" cy="440055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EC">
      <w:rPr>
        <w:sz w:val="18"/>
        <w:szCs w:val="18"/>
      </w:rPr>
      <w:t xml:space="preserve">Fiche pratique </w:t>
    </w:r>
    <w:r>
      <w:rPr>
        <w:sz w:val="18"/>
        <w:szCs w:val="18"/>
      </w:rPr>
      <w:t xml:space="preserve">20 </w:t>
    </w:r>
    <w:r w:rsidRPr="001101F6">
      <w:rPr>
        <w:sz w:val="14"/>
        <w:szCs w:val="14"/>
      </w:rPr>
      <w:t>(</w:t>
    </w:r>
    <w:r>
      <w:rPr>
        <w:sz w:val="14"/>
        <w:szCs w:val="14"/>
      </w:rPr>
      <w:t>1</w:t>
    </w:r>
    <w:r w:rsidRPr="001101F6">
      <w:rPr>
        <w:sz w:val="14"/>
        <w:szCs w:val="14"/>
      </w:rPr>
      <w:t>/</w:t>
    </w:r>
    <w:r>
      <w:rPr>
        <w:sz w:val="14"/>
        <w:szCs w:val="14"/>
      </w:rPr>
      <w:t>3</w:t>
    </w:r>
    <w:r w:rsidRPr="001101F6">
      <w:rPr>
        <w:sz w:val="14"/>
        <w:szCs w:val="14"/>
      </w:rPr>
      <w:t>)</w:t>
    </w:r>
    <w:r w:rsidRPr="00C419EC">
      <w:rPr>
        <w:sz w:val="18"/>
        <w:szCs w:val="18"/>
      </w:rPr>
      <w:t xml:space="preserve"> - Guide pratique de l’engagement bénévole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F</w:t>
    </w:r>
    <w:r>
      <w:rPr>
        <w:sz w:val="18"/>
        <w:szCs w:val="18"/>
      </w:rPr>
      <w:t>édération de l’</w:t>
    </w:r>
    <w:r w:rsidRPr="00C419EC">
      <w:rPr>
        <w:sz w:val="18"/>
        <w:szCs w:val="18"/>
      </w:rPr>
      <w:t>E</w:t>
    </w:r>
    <w:r>
      <w:rPr>
        <w:sz w:val="18"/>
        <w:szCs w:val="18"/>
      </w:rPr>
      <w:t xml:space="preserve">ntraide </w:t>
    </w:r>
    <w:r w:rsidRPr="00C419EC">
      <w:rPr>
        <w:sz w:val="18"/>
        <w:szCs w:val="18"/>
      </w:rPr>
      <w:t>P</w:t>
    </w:r>
    <w:r>
      <w:rPr>
        <w:sz w:val="18"/>
        <w:szCs w:val="18"/>
      </w:rPr>
      <w:t>rotestante</w:t>
    </w:r>
    <w:r w:rsidRPr="00C419EC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202</w:t>
    </w:r>
    <w:r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FB039" w14:textId="77777777" w:rsidR="000112F1" w:rsidRDefault="000112F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99200" behindDoc="1" locked="0" layoutInCell="1" allowOverlap="1" wp14:anchorId="12EAF86E" wp14:editId="5B495FA3">
          <wp:simplePos x="0" y="0"/>
          <wp:positionH relativeFrom="column">
            <wp:posOffset>5279390</wp:posOffset>
          </wp:positionH>
          <wp:positionV relativeFrom="paragraph">
            <wp:posOffset>-173808</wp:posOffset>
          </wp:positionV>
          <wp:extent cx="995680" cy="44005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EC">
      <w:rPr>
        <w:sz w:val="18"/>
        <w:szCs w:val="18"/>
      </w:rPr>
      <w:t xml:space="preserve">Fiche pratique </w:t>
    </w:r>
    <w:r>
      <w:rPr>
        <w:sz w:val="18"/>
        <w:szCs w:val="18"/>
      </w:rPr>
      <w:t xml:space="preserve">20 </w:t>
    </w:r>
    <w:r w:rsidRPr="001101F6">
      <w:rPr>
        <w:sz w:val="14"/>
        <w:szCs w:val="14"/>
      </w:rPr>
      <w:t>(</w:t>
    </w:r>
    <w:r>
      <w:rPr>
        <w:sz w:val="14"/>
        <w:szCs w:val="14"/>
      </w:rPr>
      <w:t>2</w:t>
    </w:r>
    <w:r w:rsidRPr="001101F6">
      <w:rPr>
        <w:sz w:val="14"/>
        <w:szCs w:val="14"/>
      </w:rPr>
      <w:t>/</w:t>
    </w:r>
    <w:r>
      <w:rPr>
        <w:sz w:val="14"/>
        <w:szCs w:val="14"/>
      </w:rPr>
      <w:t>3</w:t>
    </w:r>
    <w:r w:rsidRPr="001101F6">
      <w:rPr>
        <w:sz w:val="14"/>
        <w:szCs w:val="14"/>
      </w:rPr>
      <w:t>)</w:t>
    </w:r>
    <w:r w:rsidRPr="00C419EC">
      <w:rPr>
        <w:sz w:val="18"/>
        <w:szCs w:val="18"/>
      </w:rPr>
      <w:t xml:space="preserve"> - Guide pratique de l’engagement bénévole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F</w:t>
    </w:r>
    <w:r>
      <w:rPr>
        <w:sz w:val="18"/>
        <w:szCs w:val="18"/>
      </w:rPr>
      <w:t>édération de l’</w:t>
    </w:r>
    <w:r w:rsidRPr="00C419EC">
      <w:rPr>
        <w:sz w:val="18"/>
        <w:szCs w:val="18"/>
      </w:rPr>
      <w:t>E</w:t>
    </w:r>
    <w:r>
      <w:rPr>
        <w:sz w:val="18"/>
        <w:szCs w:val="18"/>
      </w:rPr>
      <w:t xml:space="preserve">ntraide </w:t>
    </w:r>
    <w:r w:rsidRPr="00C419EC">
      <w:rPr>
        <w:sz w:val="18"/>
        <w:szCs w:val="18"/>
      </w:rPr>
      <w:t>P</w:t>
    </w:r>
    <w:r>
      <w:rPr>
        <w:sz w:val="18"/>
        <w:szCs w:val="18"/>
      </w:rPr>
      <w:t>rotestante</w:t>
    </w:r>
    <w:r w:rsidRPr="00C419EC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202</w:t>
    </w:r>
    <w:r>
      <w:rPr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F46A" w14:textId="27E8DA10" w:rsidR="000112F1" w:rsidRDefault="000112F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98176" behindDoc="1" locked="0" layoutInCell="1" allowOverlap="1" wp14:anchorId="28E6DB97" wp14:editId="3B82EE7F">
          <wp:simplePos x="0" y="0"/>
          <wp:positionH relativeFrom="column">
            <wp:posOffset>5279390</wp:posOffset>
          </wp:positionH>
          <wp:positionV relativeFrom="paragraph">
            <wp:posOffset>-173808</wp:posOffset>
          </wp:positionV>
          <wp:extent cx="995680" cy="44005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EC">
      <w:rPr>
        <w:sz w:val="18"/>
        <w:szCs w:val="18"/>
      </w:rPr>
      <w:t xml:space="preserve">Fiche pratique </w:t>
    </w:r>
    <w:r>
      <w:rPr>
        <w:sz w:val="18"/>
        <w:szCs w:val="18"/>
      </w:rPr>
      <w:t xml:space="preserve">20 </w:t>
    </w:r>
    <w:r w:rsidRPr="001101F6">
      <w:rPr>
        <w:sz w:val="14"/>
        <w:szCs w:val="14"/>
      </w:rPr>
      <w:t>(</w:t>
    </w:r>
    <w:r>
      <w:rPr>
        <w:sz w:val="14"/>
        <w:szCs w:val="14"/>
      </w:rPr>
      <w:t>2</w:t>
    </w:r>
    <w:r w:rsidRPr="001101F6">
      <w:rPr>
        <w:sz w:val="14"/>
        <w:szCs w:val="14"/>
      </w:rPr>
      <w:t>/</w:t>
    </w:r>
    <w:r>
      <w:rPr>
        <w:sz w:val="14"/>
        <w:szCs w:val="14"/>
      </w:rPr>
      <w:t>3</w:t>
    </w:r>
    <w:r w:rsidRPr="001101F6">
      <w:rPr>
        <w:sz w:val="14"/>
        <w:szCs w:val="14"/>
      </w:rPr>
      <w:t>)</w:t>
    </w:r>
    <w:r w:rsidRPr="00C419EC">
      <w:rPr>
        <w:sz w:val="18"/>
        <w:szCs w:val="18"/>
      </w:rPr>
      <w:t xml:space="preserve"> - Guide pratique de l’engagement bénévole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F</w:t>
    </w:r>
    <w:r>
      <w:rPr>
        <w:sz w:val="18"/>
        <w:szCs w:val="18"/>
      </w:rPr>
      <w:t>édération de l’</w:t>
    </w:r>
    <w:r w:rsidRPr="00C419EC">
      <w:rPr>
        <w:sz w:val="18"/>
        <w:szCs w:val="18"/>
      </w:rPr>
      <w:t>E</w:t>
    </w:r>
    <w:r>
      <w:rPr>
        <w:sz w:val="18"/>
        <w:szCs w:val="18"/>
      </w:rPr>
      <w:t xml:space="preserve">ntraide </w:t>
    </w:r>
    <w:r w:rsidRPr="00C419EC">
      <w:rPr>
        <w:sz w:val="18"/>
        <w:szCs w:val="18"/>
      </w:rPr>
      <w:t>P</w:t>
    </w:r>
    <w:r>
      <w:rPr>
        <w:sz w:val="18"/>
        <w:szCs w:val="18"/>
      </w:rPr>
      <w:t>rotestante</w:t>
    </w:r>
    <w:r w:rsidRPr="00C419EC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202</w:t>
    </w:r>
    <w:r>
      <w:rPr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2931" w14:textId="7935727C" w:rsidR="00A43DB3" w:rsidRDefault="00A43DB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5648" behindDoc="1" locked="0" layoutInCell="1" allowOverlap="1" wp14:anchorId="764B368E" wp14:editId="3E78EC3C">
          <wp:simplePos x="0" y="0"/>
          <wp:positionH relativeFrom="column">
            <wp:posOffset>5279390</wp:posOffset>
          </wp:positionH>
          <wp:positionV relativeFrom="paragraph">
            <wp:posOffset>-173808</wp:posOffset>
          </wp:positionV>
          <wp:extent cx="995680" cy="44005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9EC">
      <w:rPr>
        <w:sz w:val="18"/>
        <w:szCs w:val="18"/>
      </w:rPr>
      <w:t xml:space="preserve">Fiche pratique </w:t>
    </w:r>
    <w:r w:rsidR="00D14037">
      <w:rPr>
        <w:sz w:val="18"/>
        <w:szCs w:val="18"/>
      </w:rPr>
      <w:t>20</w:t>
    </w:r>
    <w:r>
      <w:rPr>
        <w:sz w:val="18"/>
        <w:szCs w:val="18"/>
      </w:rPr>
      <w:t xml:space="preserve"> </w:t>
    </w:r>
    <w:r w:rsidRPr="001101F6">
      <w:rPr>
        <w:sz w:val="14"/>
        <w:szCs w:val="14"/>
      </w:rPr>
      <w:t>(</w:t>
    </w:r>
    <w:r w:rsidR="00D83FD3">
      <w:rPr>
        <w:sz w:val="14"/>
        <w:szCs w:val="14"/>
      </w:rPr>
      <w:t>3</w:t>
    </w:r>
    <w:r w:rsidRPr="001101F6">
      <w:rPr>
        <w:sz w:val="14"/>
        <w:szCs w:val="14"/>
      </w:rPr>
      <w:t>/</w:t>
    </w:r>
    <w:r>
      <w:rPr>
        <w:sz w:val="14"/>
        <w:szCs w:val="14"/>
      </w:rPr>
      <w:t>3</w:t>
    </w:r>
    <w:r w:rsidRPr="001101F6">
      <w:rPr>
        <w:sz w:val="14"/>
        <w:szCs w:val="14"/>
      </w:rPr>
      <w:t>)</w:t>
    </w:r>
    <w:r w:rsidRPr="00C419EC">
      <w:rPr>
        <w:sz w:val="18"/>
        <w:szCs w:val="18"/>
      </w:rPr>
      <w:t xml:space="preserve"> - Guide pratique de l’engagement bénévole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F</w:t>
    </w:r>
    <w:r>
      <w:rPr>
        <w:sz w:val="18"/>
        <w:szCs w:val="18"/>
      </w:rPr>
      <w:t>édération de l’</w:t>
    </w:r>
    <w:r w:rsidRPr="00C419EC">
      <w:rPr>
        <w:sz w:val="18"/>
        <w:szCs w:val="18"/>
      </w:rPr>
      <w:t>E</w:t>
    </w:r>
    <w:r>
      <w:rPr>
        <w:sz w:val="18"/>
        <w:szCs w:val="18"/>
      </w:rPr>
      <w:t xml:space="preserve">ntraide </w:t>
    </w:r>
    <w:r w:rsidRPr="00C419EC">
      <w:rPr>
        <w:sz w:val="18"/>
        <w:szCs w:val="18"/>
      </w:rPr>
      <w:t>P</w:t>
    </w:r>
    <w:r>
      <w:rPr>
        <w:sz w:val="18"/>
        <w:szCs w:val="18"/>
      </w:rPr>
      <w:t>rotestante</w:t>
    </w:r>
    <w:r w:rsidRPr="00C419EC">
      <w:rPr>
        <w:sz w:val="18"/>
        <w:szCs w:val="18"/>
      </w:rPr>
      <w:t xml:space="preserve"> </w:t>
    </w:r>
    <w:r>
      <w:rPr>
        <w:sz w:val="18"/>
        <w:szCs w:val="18"/>
      </w:rPr>
      <w:t>-</w:t>
    </w:r>
    <w:r w:rsidRPr="00C419EC">
      <w:rPr>
        <w:sz w:val="18"/>
        <w:szCs w:val="18"/>
      </w:rPr>
      <w:t xml:space="preserve"> 202</w:t>
    </w:r>
    <w:r w:rsidR="00D14037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88B7" w14:textId="77777777" w:rsidR="0066469A" w:rsidRDefault="0066469A" w:rsidP="00CF4C1E">
      <w:pPr>
        <w:spacing w:after="0" w:line="240" w:lineRule="auto"/>
      </w:pPr>
      <w:r>
        <w:separator/>
      </w:r>
    </w:p>
  </w:footnote>
  <w:footnote w:type="continuationSeparator" w:id="0">
    <w:p w14:paraId="06A44B9D" w14:textId="77777777" w:rsidR="0066469A" w:rsidRDefault="0066469A" w:rsidP="00CF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7830"/>
    <w:multiLevelType w:val="multilevel"/>
    <w:tmpl w:val="247E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96298"/>
    <w:multiLevelType w:val="multilevel"/>
    <w:tmpl w:val="348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B29EB"/>
    <w:multiLevelType w:val="multilevel"/>
    <w:tmpl w:val="CEF2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8436D"/>
    <w:multiLevelType w:val="hybridMultilevel"/>
    <w:tmpl w:val="499687DA"/>
    <w:lvl w:ilvl="0" w:tplc="C4C65C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37A91"/>
    <w:multiLevelType w:val="hybridMultilevel"/>
    <w:tmpl w:val="C712ACCA"/>
    <w:lvl w:ilvl="0" w:tplc="A97A3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1416"/>
    <w:multiLevelType w:val="hybridMultilevel"/>
    <w:tmpl w:val="782CCC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400DF6"/>
    <w:multiLevelType w:val="multilevel"/>
    <w:tmpl w:val="7E92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2283C"/>
    <w:multiLevelType w:val="hybridMultilevel"/>
    <w:tmpl w:val="60B09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32437"/>
    <w:multiLevelType w:val="multilevel"/>
    <w:tmpl w:val="29D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43CD8"/>
    <w:multiLevelType w:val="hybridMultilevel"/>
    <w:tmpl w:val="C6F66BD8"/>
    <w:lvl w:ilvl="0" w:tplc="2132FD1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F69D1"/>
    <w:multiLevelType w:val="hybridMultilevel"/>
    <w:tmpl w:val="AD0889C8"/>
    <w:lvl w:ilvl="0" w:tplc="D026E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13837"/>
    <w:multiLevelType w:val="hybridMultilevel"/>
    <w:tmpl w:val="8E98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B4925"/>
    <w:multiLevelType w:val="hybridMultilevel"/>
    <w:tmpl w:val="9EDC09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B4DC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038"/>
    <w:multiLevelType w:val="hybridMultilevel"/>
    <w:tmpl w:val="C31CB5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F08C4"/>
    <w:multiLevelType w:val="multilevel"/>
    <w:tmpl w:val="F47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857D6"/>
    <w:multiLevelType w:val="hybridMultilevel"/>
    <w:tmpl w:val="D53AB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714FA"/>
    <w:multiLevelType w:val="hybridMultilevel"/>
    <w:tmpl w:val="F51243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2E88"/>
    <w:multiLevelType w:val="hybridMultilevel"/>
    <w:tmpl w:val="3CFE5560"/>
    <w:lvl w:ilvl="0" w:tplc="83607822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0043DE"/>
    <w:multiLevelType w:val="hybridMultilevel"/>
    <w:tmpl w:val="963AD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672C8"/>
    <w:multiLevelType w:val="hybridMultilevel"/>
    <w:tmpl w:val="66B47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E6AF1"/>
    <w:multiLevelType w:val="hybridMultilevel"/>
    <w:tmpl w:val="DB62F2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16B5F"/>
    <w:multiLevelType w:val="hybridMultilevel"/>
    <w:tmpl w:val="DC089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54D1D"/>
    <w:multiLevelType w:val="hybridMultilevel"/>
    <w:tmpl w:val="8526A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DC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B5608"/>
    <w:multiLevelType w:val="multilevel"/>
    <w:tmpl w:val="72A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53878"/>
    <w:multiLevelType w:val="hybridMultilevel"/>
    <w:tmpl w:val="1610C5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91CD5"/>
    <w:multiLevelType w:val="hybridMultilevel"/>
    <w:tmpl w:val="0F603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C2731"/>
    <w:multiLevelType w:val="hybridMultilevel"/>
    <w:tmpl w:val="94FAE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66D69"/>
    <w:multiLevelType w:val="hybridMultilevel"/>
    <w:tmpl w:val="1C1A6B98"/>
    <w:lvl w:ilvl="0" w:tplc="9850A3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1324"/>
    <w:multiLevelType w:val="multilevel"/>
    <w:tmpl w:val="DC08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2"/>
  </w:num>
  <w:num w:numId="8">
    <w:abstractNumId w:val="14"/>
  </w:num>
  <w:num w:numId="9">
    <w:abstractNumId w:val="28"/>
  </w:num>
  <w:num w:numId="10">
    <w:abstractNumId w:val="8"/>
  </w:num>
  <w:num w:numId="11">
    <w:abstractNumId w:val="6"/>
  </w:num>
  <w:num w:numId="12">
    <w:abstractNumId w:val="0"/>
  </w:num>
  <w:num w:numId="13">
    <w:abstractNumId w:val="23"/>
  </w:num>
  <w:num w:numId="14">
    <w:abstractNumId w:val="1"/>
  </w:num>
  <w:num w:numId="15">
    <w:abstractNumId w:val="26"/>
  </w:num>
  <w:num w:numId="16">
    <w:abstractNumId w:val="22"/>
  </w:num>
  <w:num w:numId="17">
    <w:abstractNumId w:val="19"/>
  </w:num>
  <w:num w:numId="18">
    <w:abstractNumId w:val="16"/>
  </w:num>
  <w:num w:numId="19">
    <w:abstractNumId w:val="15"/>
  </w:num>
  <w:num w:numId="20">
    <w:abstractNumId w:val="7"/>
  </w:num>
  <w:num w:numId="21">
    <w:abstractNumId w:val="11"/>
  </w:num>
  <w:num w:numId="22">
    <w:abstractNumId w:val="18"/>
  </w:num>
  <w:num w:numId="23">
    <w:abstractNumId w:val="21"/>
  </w:num>
  <w:num w:numId="24">
    <w:abstractNumId w:val="13"/>
  </w:num>
  <w:num w:numId="25">
    <w:abstractNumId w:val="9"/>
  </w:num>
  <w:num w:numId="26">
    <w:abstractNumId w:val="20"/>
  </w:num>
  <w:num w:numId="27">
    <w:abstractNumId w:val="24"/>
  </w:num>
  <w:num w:numId="28">
    <w:abstractNumId w:val="10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29"/>
    <w:rsid w:val="000012C0"/>
    <w:rsid w:val="000029CB"/>
    <w:rsid w:val="000112F1"/>
    <w:rsid w:val="00015794"/>
    <w:rsid w:val="000274EA"/>
    <w:rsid w:val="00037268"/>
    <w:rsid w:val="0005688B"/>
    <w:rsid w:val="00072C8F"/>
    <w:rsid w:val="00077E14"/>
    <w:rsid w:val="00084005"/>
    <w:rsid w:val="0009635E"/>
    <w:rsid w:val="00096C07"/>
    <w:rsid w:val="000A01DE"/>
    <w:rsid w:val="000A020B"/>
    <w:rsid w:val="000A7C5A"/>
    <w:rsid w:val="000B18A2"/>
    <w:rsid w:val="000B3D11"/>
    <w:rsid w:val="000B3D1A"/>
    <w:rsid w:val="000B61EB"/>
    <w:rsid w:val="000C2E97"/>
    <w:rsid w:val="000C353F"/>
    <w:rsid w:val="000C6A9F"/>
    <w:rsid w:val="000D785A"/>
    <w:rsid w:val="000F2FFE"/>
    <w:rsid w:val="001052D1"/>
    <w:rsid w:val="001101F6"/>
    <w:rsid w:val="0011142D"/>
    <w:rsid w:val="001115A6"/>
    <w:rsid w:val="001116FB"/>
    <w:rsid w:val="00120C75"/>
    <w:rsid w:val="00127529"/>
    <w:rsid w:val="001326F3"/>
    <w:rsid w:val="001331B8"/>
    <w:rsid w:val="00160142"/>
    <w:rsid w:val="001650ED"/>
    <w:rsid w:val="0016512C"/>
    <w:rsid w:val="00183C63"/>
    <w:rsid w:val="00194768"/>
    <w:rsid w:val="00195A08"/>
    <w:rsid w:val="001A1059"/>
    <w:rsid w:val="001A1B4F"/>
    <w:rsid w:val="001B729E"/>
    <w:rsid w:val="001C0495"/>
    <w:rsid w:val="001D286B"/>
    <w:rsid w:val="002044C4"/>
    <w:rsid w:val="00207DC1"/>
    <w:rsid w:val="00216321"/>
    <w:rsid w:val="0022689E"/>
    <w:rsid w:val="002352CF"/>
    <w:rsid w:val="00261185"/>
    <w:rsid w:val="002675FD"/>
    <w:rsid w:val="0027231D"/>
    <w:rsid w:val="002937EB"/>
    <w:rsid w:val="002A2B57"/>
    <w:rsid w:val="002B4097"/>
    <w:rsid w:val="002B51B7"/>
    <w:rsid w:val="002F10B1"/>
    <w:rsid w:val="002F1D38"/>
    <w:rsid w:val="00302DE6"/>
    <w:rsid w:val="0031112A"/>
    <w:rsid w:val="00312EF5"/>
    <w:rsid w:val="00333308"/>
    <w:rsid w:val="00346B52"/>
    <w:rsid w:val="00370EA8"/>
    <w:rsid w:val="00380C5F"/>
    <w:rsid w:val="00381194"/>
    <w:rsid w:val="00394FCE"/>
    <w:rsid w:val="00396CEC"/>
    <w:rsid w:val="00397C52"/>
    <w:rsid w:val="003B48E4"/>
    <w:rsid w:val="003B6AF1"/>
    <w:rsid w:val="003C03AF"/>
    <w:rsid w:val="003C72F2"/>
    <w:rsid w:val="003E0F8A"/>
    <w:rsid w:val="003F1770"/>
    <w:rsid w:val="003F2725"/>
    <w:rsid w:val="003F6A99"/>
    <w:rsid w:val="00401AA0"/>
    <w:rsid w:val="004078B5"/>
    <w:rsid w:val="00415766"/>
    <w:rsid w:val="00420F58"/>
    <w:rsid w:val="00442459"/>
    <w:rsid w:val="0047083E"/>
    <w:rsid w:val="00484194"/>
    <w:rsid w:val="00487BEA"/>
    <w:rsid w:val="004A2A59"/>
    <w:rsid w:val="004B250E"/>
    <w:rsid w:val="004B2BE6"/>
    <w:rsid w:val="004B30E8"/>
    <w:rsid w:val="004B6D8D"/>
    <w:rsid w:val="004C2095"/>
    <w:rsid w:val="004C4EDC"/>
    <w:rsid w:val="004E59E0"/>
    <w:rsid w:val="004F0AA7"/>
    <w:rsid w:val="00502700"/>
    <w:rsid w:val="00505EC4"/>
    <w:rsid w:val="005111A8"/>
    <w:rsid w:val="00512247"/>
    <w:rsid w:val="00516B80"/>
    <w:rsid w:val="00533F5B"/>
    <w:rsid w:val="005460D5"/>
    <w:rsid w:val="005613B2"/>
    <w:rsid w:val="00571D50"/>
    <w:rsid w:val="00581352"/>
    <w:rsid w:val="005828AA"/>
    <w:rsid w:val="005C7059"/>
    <w:rsid w:val="005E5328"/>
    <w:rsid w:val="0060548A"/>
    <w:rsid w:val="00611A28"/>
    <w:rsid w:val="0062592D"/>
    <w:rsid w:val="00626227"/>
    <w:rsid w:val="006301EE"/>
    <w:rsid w:val="00641EA9"/>
    <w:rsid w:val="00654389"/>
    <w:rsid w:val="0066469A"/>
    <w:rsid w:val="00682A1C"/>
    <w:rsid w:val="00686C0B"/>
    <w:rsid w:val="00693A47"/>
    <w:rsid w:val="0069527D"/>
    <w:rsid w:val="006971ED"/>
    <w:rsid w:val="006A7152"/>
    <w:rsid w:val="006B641F"/>
    <w:rsid w:val="006C444D"/>
    <w:rsid w:val="006C691F"/>
    <w:rsid w:val="006F28DD"/>
    <w:rsid w:val="006F2C2F"/>
    <w:rsid w:val="007006E8"/>
    <w:rsid w:val="00720EC5"/>
    <w:rsid w:val="007306F4"/>
    <w:rsid w:val="00732BC3"/>
    <w:rsid w:val="00735ED0"/>
    <w:rsid w:val="00745129"/>
    <w:rsid w:val="007572F9"/>
    <w:rsid w:val="0076066D"/>
    <w:rsid w:val="007810A9"/>
    <w:rsid w:val="007914D4"/>
    <w:rsid w:val="00797ED2"/>
    <w:rsid w:val="007A065C"/>
    <w:rsid w:val="007A0F65"/>
    <w:rsid w:val="007A4219"/>
    <w:rsid w:val="007A5300"/>
    <w:rsid w:val="007C4495"/>
    <w:rsid w:val="007D3595"/>
    <w:rsid w:val="007E2DF9"/>
    <w:rsid w:val="007E5839"/>
    <w:rsid w:val="007E6584"/>
    <w:rsid w:val="007E6D47"/>
    <w:rsid w:val="007E7C92"/>
    <w:rsid w:val="007F49D1"/>
    <w:rsid w:val="00807706"/>
    <w:rsid w:val="0081020E"/>
    <w:rsid w:val="008112C9"/>
    <w:rsid w:val="00816520"/>
    <w:rsid w:val="0082483E"/>
    <w:rsid w:val="008270CB"/>
    <w:rsid w:val="00830C2E"/>
    <w:rsid w:val="00831842"/>
    <w:rsid w:val="00837BF2"/>
    <w:rsid w:val="00841D6A"/>
    <w:rsid w:val="00842695"/>
    <w:rsid w:val="00845187"/>
    <w:rsid w:val="00854D5D"/>
    <w:rsid w:val="00867B45"/>
    <w:rsid w:val="00872C14"/>
    <w:rsid w:val="00877424"/>
    <w:rsid w:val="00881E6D"/>
    <w:rsid w:val="008D1EDC"/>
    <w:rsid w:val="008D7E23"/>
    <w:rsid w:val="008E0836"/>
    <w:rsid w:val="008E13B3"/>
    <w:rsid w:val="008E73DC"/>
    <w:rsid w:val="008E7DFE"/>
    <w:rsid w:val="00911D7C"/>
    <w:rsid w:val="0091732C"/>
    <w:rsid w:val="00936D34"/>
    <w:rsid w:val="009449FF"/>
    <w:rsid w:val="00950B00"/>
    <w:rsid w:val="00950E5B"/>
    <w:rsid w:val="0096012C"/>
    <w:rsid w:val="00991B74"/>
    <w:rsid w:val="009A0DF0"/>
    <w:rsid w:val="009A1556"/>
    <w:rsid w:val="009A4495"/>
    <w:rsid w:val="009C438C"/>
    <w:rsid w:val="009C4D87"/>
    <w:rsid w:val="009C6034"/>
    <w:rsid w:val="009C6E46"/>
    <w:rsid w:val="009F05C5"/>
    <w:rsid w:val="00A01CAE"/>
    <w:rsid w:val="00A05AC9"/>
    <w:rsid w:val="00A107FB"/>
    <w:rsid w:val="00A11E9A"/>
    <w:rsid w:val="00A272BD"/>
    <w:rsid w:val="00A3658F"/>
    <w:rsid w:val="00A43DB3"/>
    <w:rsid w:val="00A459DC"/>
    <w:rsid w:val="00A46A8D"/>
    <w:rsid w:val="00A6317D"/>
    <w:rsid w:val="00A84D0A"/>
    <w:rsid w:val="00AD0E09"/>
    <w:rsid w:val="00AD126B"/>
    <w:rsid w:val="00B00168"/>
    <w:rsid w:val="00B11003"/>
    <w:rsid w:val="00B1175C"/>
    <w:rsid w:val="00B27EB4"/>
    <w:rsid w:val="00B33DBF"/>
    <w:rsid w:val="00B35D68"/>
    <w:rsid w:val="00B57A06"/>
    <w:rsid w:val="00B67290"/>
    <w:rsid w:val="00BB17E9"/>
    <w:rsid w:val="00BB658B"/>
    <w:rsid w:val="00BB7342"/>
    <w:rsid w:val="00BC2540"/>
    <w:rsid w:val="00BC4E01"/>
    <w:rsid w:val="00BC7883"/>
    <w:rsid w:val="00BD3232"/>
    <w:rsid w:val="00BF465C"/>
    <w:rsid w:val="00C00594"/>
    <w:rsid w:val="00C01976"/>
    <w:rsid w:val="00C03E29"/>
    <w:rsid w:val="00C1445B"/>
    <w:rsid w:val="00C17E90"/>
    <w:rsid w:val="00C34A7A"/>
    <w:rsid w:val="00C406EC"/>
    <w:rsid w:val="00C40F1D"/>
    <w:rsid w:val="00C41748"/>
    <w:rsid w:val="00C419EC"/>
    <w:rsid w:val="00C4210B"/>
    <w:rsid w:val="00C50077"/>
    <w:rsid w:val="00C5242F"/>
    <w:rsid w:val="00C52D45"/>
    <w:rsid w:val="00C72FB1"/>
    <w:rsid w:val="00C813F9"/>
    <w:rsid w:val="00CA2117"/>
    <w:rsid w:val="00CB165E"/>
    <w:rsid w:val="00CB531F"/>
    <w:rsid w:val="00CC23E6"/>
    <w:rsid w:val="00CE6F75"/>
    <w:rsid w:val="00CF3A71"/>
    <w:rsid w:val="00CF4C1E"/>
    <w:rsid w:val="00D13550"/>
    <w:rsid w:val="00D14037"/>
    <w:rsid w:val="00D2374C"/>
    <w:rsid w:val="00D24425"/>
    <w:rsid w:val="00D31E57"/>
    <w:rsid w:val="00D33B74"/>
    <w:rsid w:val="00D55735"/>
    <w:rsid w:val="00D57869"/>
    <w:rsid w:val="00D83FD3"/>
    <w:rsid w:val="00D91E70"/>
    <w:rsid w:val="00D93536"/>
    <w:rsid w:val="00DB43A4"/>
    <w:rsid w:val="00DC5B76"/>
    <w:rsid w:val="00DC689D"/>
    <w:rsid w:val="00DE285D"/>
    <w:rsid w:val="00DE6ABF"/>
    <w:rsid w:val="00E1163B"/>
    <w:rsid w:val="00E26B2D"/>
    <w:rsid w:val="00E30F9E"/>
    <w:rsid w:val="00E32277"/>
    <w:rsid w:val="00E33E47"/>
    <w:rsid w:val="00E4056C"/>
    <w:rsid w:val="00E80342"/>
    <w:rsid w:val="00E84487"/>
    <w:rsid w:val="00E95315"/>
    <w:rsid w:val="00EA491F"/>
    <w:rsid w:val="00EB14D9"/>
    <w:rsid w:val="00EB1E0C"/>
    <w:rsid w:val="00EC3E87"/>
    <w:rsid w:val="00EC50AD"/>
    <w:rsid w:val="00ED2ABF"/>
    <w:rsid w:val="00ED3A87"/>
    <w:rsid w:val="00EE3EF3"/>
    <w:rsid w:val="00EF1D48"/>
    <w:rsid w:val="00F05450"/>
    <w:rsid w:val="00F15380"/>
    <w:rsid w:val="00F15D90"/>
    <w:rsid w:val="00F25BE2"/>
    <w:rsid w:val="00F30D50"/>
    <w:rsid w:val="00F43B37"/>
    <w:rsid w:val="00F44FC9"/>
    <w:rsid w:val="00F5316A"/>
    <w:rsid w:val="00F53B51"/>
    <w:rsid w:val="00F669CB"/>
    <w:rsid w:val="00F9263F"/>
    <w:rsid w:val="00F935BA"/>
    <w:rsid w:val="00FC233B"/>
    <w:rsid w:val="00FD4961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0B3346"/>
  <w15:chartTrackingRefBased/>
  <w15:docId w15:val="{D1FAAD69-92DB-43B6-A7A2-E7A8C18D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E29"/>
  </w:style>
  <w:style w:type="paragraph" w:styleId="Titre1">
    <w:name w:val="heading 1"/>
    <w:basedOn w:val="Normal"/>
    <w:next w:val="Normal"/>
    <w:link w:val="Titre1Car"/>
    <w:uiPriority w:val="9"/>
    <w:qFormat/>
    <w:rsid w:val="00C03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3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3E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3E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3E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03E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03E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C03E29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C03E29"/>
    <w:pPr>
      <w:spacing w:after="0"/>
    </w:pPr>
    <w:rPr>
      <w:rFonts w:cstheme="minorHAnsi"/>
      <w:b/>
      <w:caps/>
      <w:color w:val="ED7D31" w:themeColor="accent2"/>
    </w:rPr>
  </w:style>
  <w:style w:type="character" w:customStyle="1" w:styleId="Style1Car">
    <w:name w:val="Style1 Car"/>
    <w:basedOn w:val="Policepardfaut"/>
    <w:link w:val="Style1"/>
    <w:rsid w:val="00C03E29"/>
    <w:rPr>
      <w:rFonts w:cstheme="minorHAnsi"/>
      <w:b/>
      <w:caps/>
      <w:color w:val="ED7D31" w:themeColor="accent2"/>
    </w:rPr>
  </w:style>
  <w:style w:type="paragraph" w:styleId="En-tte">
    <w:name w:val="header"/>
    <w:basedOn w:val="Normal"/>
    <w:link w:val="En-tteCar"/>
    <w:uiPriority w:val="99"/>
    <w:unhideWhenUsed/>
    <w:rsid w:val="00C0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E29"/>
  </w:style>
  <w:style w:type="paragraph" w:styleId="Pieddepage">
    <w:name w:val="footer"/>
    <w:basedOn w:val="Normal"/>
    <w:link w:val="PieddepageCar"/>
    <w:uiPriority w:val="99"/>
    <w:unhideWhenUsed/>
    <w:rsid w:val="00C0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E29"/>
  </w:style>
  <w:style w:type="character" w:styleId="Lienhypertexte">
    <w:name w:val="Hyperlink"/>
    <w:basedOn w:val="Policepardfaut"/>
    <w:uiPriority w:val="99"/>
    <w:unhideWhenUsed/>
    <w:rsid w:val="00C03E2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3E2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03E29"/>
    <w:rPr>
      <w:b/>
      <w:bCs/>
    </w:rPr>
  </w:style>
  <w:style w:type="paragraph" w:styleId="NormalWeb">
    <w:name w:val="Normal (Web)"/>
    <w:basedOn w:val="Normal"/>
    <w:uiPriority w:val="99"/>
    <w:unhideWhenUsed/>
    <w:rsid w:val="00C0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03E29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3E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3E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3E2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C03E29"/>
    <w:rPr>
      <w:color w:val="954F72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03E29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03E2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03E29"/>
    <w:pPr>
      <w:spacing w:after="100"/>
      <w:ind w:left="220"/>
    </w:pPr>
  </w:style>
  <w:style w:type="paragraph" w:customStyle="1" w:styleId="Default">
    <w:name w:val="Default"/>
    <w:rsid w:val="00C03E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andard">
    <w:name w:val="Standard"/>
    <w:rsid w:val="00C03E2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Free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C0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il">
    <w:name w:val="gmail-il"/>
    <w:basedOn w:val="Policepardfaut"/>
    <w:rsid w:val="00C03E29"/>
  </w:style>
  <w:style w:type="character" w:customStyle="1" w:styleId="ctn-gen-mise-avant-titre">
    <w:name w:val="ctn-gen-mise-avant-titre"/>
    <w:basedOn w:val="Policepardfaut"/>
    <w:rsid w:val="00C03E29"/>
  </w:style>
  <w:style w:type="table" w:customStyle="1" w:styleId="NormalTable0">
    <w:name w:val="Normal Table0"/>
    <w:uiPriority w:val="2"/>
    <w:semiHidden/>
    <w:unhideWhenUsed/>
    <w:qFormat/>
    <w:rsid w:val="00C03E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03E29"/>
    <w:pPr>
      <w:widowControl w:val="0"/>
      <w:autoSpaceDE w:val="0"/>
      <w:autoSpaceDN w:val="0"/>
      <w:spacing w:after="0" w:line="240" w:lineRule="auto"/>
      <w:ind w:left="856"/>
    </w:pPr>
    <w:rPr>
      <w:rFonts w:ascii="Calibri" w:eastAsia="Calibri" w:hAnsi="Calibri" w:cs="Calibr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03E2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3E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tenudetableau">
    <w:name w:val="Contenu de tableau"/>
    <w:basedOn w:val="Normal"/>
    <w:rsid w:val="00C03E29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">
    <w:name w:val="Title"/>
    <w:basedOn w:val="Normal"/>
    <w:link w:val="TitreCar"/>
    <w:uiPriority w:val="10"/>
    <w:qFormat/>
    <w:rsid w:val="00C03E29"/>
    <w:pPr>
      <w:widowControl w:val="0"/>
      <w:autoSpaceDE w:val="0"/>
      <w:autoSpaceDN w:val="0"/>
      <w:spacing w:before="92" w:after="0" w:line="240" w:lineRule="auto"/>
      <w:ind w:left="106"/>
    </w:pPr>
    <w:rPr>
      <w:rFonts w:ascii="Arial" w:eastAsia="Arial" w:hAnsi="Arial" w:cs="Arial"/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C03E29"/>
    <w:rPr>
      <w:rFonts w:ascii="Arial" w:eastAsia="Arial" w:hAnsi="Arial" w:cs="Arial"/>
      <w:b/>
      <w:bCs/>
      <w:sz w:val="20"/>
      <w:szCs w:val="20"/>
    </w:rPr>
  </w:style>
  <w:style w:type="table" w:styleId="TableauGrille4-Accentuation2">
    <w:name w:val="Grid Table 4 Accent 2"/>
    <w:basedOn w:val="TableauNormal"/>
    <w:uiPriority w:val="49"/>
    <w:rsid w:val="00C03E2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03E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E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E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E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E2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E29"/>
    <w:rPr>
      <w:rFonts w:ascii="Segoe UI" w:hAnsi="Segoe UI" w:cs="Segoe UI"/>
      <w:sz w:val="18"/>
      <w:szCs w:val="18"/>
    </w:rPr>
  </w:style>
  <w:style w:type="table" w:styleId="TableauGrille4-Accentuation1">
    <w:name w:val="Grid Table 4 Accent 1"/>
    <w:basedOn w:val="TableauNormal"/>
    <w:uiPriority w:val="49"/>
    <w:rsid w:val="00C03E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vision">
    <w:name w:val="Revision"/>
    <w:hidden/>
    <w:uiPriority w:val="99"/>
    <w:semiHidden/>
    <w:rsid w:val="00C03E29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C03E29"/>
  </w:style>
  <w:style w:type="paragraph" w:customStyle="1" w:styleId="Pa7">
    <w:name w:val="Pa7"/>
    <w:basedOn w:val="Default"/>
    <w:next w:val="Default"/>
    <w:uiPriority w:val="99"/>
    <w:rsid w:val="00D93536"/>
    <w:pPr>
      <w:spacing w:line="241" w:lineRule="atLeast"/>
    </w:pPr>
    <w:rPr>
      <w:rFonts w:ascii="Marianne" w:hAnsi="Marianne" w:cstheme="minorBidi"/>
      <w:color w:val="auto"/>
    </w:rPr>
  </w:style>
  <w:style w:type="character" w:customStyle="1" w:styleId="A12">
    <w:name w:val="A12"/>
    <w:uiPriority w:val="99"/>
    <w:rsid w:val="00B57A06"/>
    <w:rPr>
      <w:rFonts w:cs="Marianne"/>
      <w:color w:val="000000"/>
      <w:sz w:val="14"/>
      <w:szCs w:val="14"/>
    </w:rPr>
  </w:style>
  <w:style w:type="character" w:customStyle="1" w:styleId="cskcde">
    <w:name w:val="cskcde"/>
    <w:basedOn w:val="Policepardfaut"/>
    <w:rsid w:val="00CF3A71"/>
  </w:style>
  <w:style w:type="character" w:customStyle="1" w:styleId="hgkelc">
    <w:name w:val="hgkelc"/>
    <w:basedOn w:val="Policepardfaut"/>
    <w:rsid w:val="00CF3A71"/>
  </w:style>
  <w:style w:type="paragraph" w:customStyle="1" w:styleId="Pa6">
    <w:name w:val="Pa6"/>
    <w:basedOn w:val="Default"/>
    <w:next w:val="Default"/>
    <w:uiPriority w:val="99"/>
    <w:rsid w:val="00015794"/>
    <w:pPr>
      <w:spacing w:line="281" w:lineRule="atLeast"/>
    </w:pPr>
    <w:rPr>
      <w:rFonts w:ascii="Marianne" w:hAnsi="Marianne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015794"/>
    <w:pPr>
      <w:spacing w:line="24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015794"/>
    <w:rPr>
      <w:rFonts w:cs="Marianne"/>
      <w:b/>
      <w:bCs/>
      <w:color w:val="8D4745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015794"/>
    <w:pPr>
      <w:spacing w:line="241" w:lineRule="atLeast"/>
    </w:pPr>
    <w:rPr>
      <w:rFonts w:ascii="Marianne" w:hAnsi="Marianne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571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827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83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84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5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25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50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444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003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18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930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994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494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861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321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3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EP4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7D3A7CDB8DE4EBBEE89AAF312B490" ma:contentTypeVersion="18" ma:contentTypeDescription="Crée un document." ma:contentTypeScope="" ma:versionID="9880814457bd5a9da464183045b2ec6e">
  <xsd:schema xmlns:xsd="http://www.w3.org/2001/XMLSchema" xmlns:xs="http://www.w3.org/2001/XMLSchema" xmlns:p="http://schemas.microsoft.com/office/2006/metadata/properties" xmlns:ns3="24235404-9790-4959-8a2e-88b78666511c" xmlns:ns4="2de4c18d-b87a-4c63-9d83-f14da69b901f" targetNamespace="http://schemas.microsoft.com/office/2006/metadata/properties" ma:root="true" ma:fieldsID="10fece2f97e6f88afe73c5ec1658974e" ns3:_="" ns4:_="">
    <xsd:import namespace="24235404-9790-4959-8a2e-88b78666511c"/>
    <xsd:import namespace="2de4c18d-b87a-4c63-9d83-f14da69b9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5404-9790-4959-8a2e-88b786665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4c18d-b87a-4c63-9d83-f14da69b9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35404-9790-4959-8a2e-88b7866651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7AB9-2023-43DE-95B7-D96B20C6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5404-9790-4959-8a2e-88b78666511c"/>
    <ds:schemaRef ds:uri="2de4c18d-b87a-4c63-9d83-f14da69b9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10F58-6641-4115-AD4D-3C46E11B3E66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de4c18d-b87a-4c63-9d83-f14da69b901f"/>
    <ds:schemaRef ds:uri="24235404-9790-4959-8a2e-88b7866651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31CFBA-FE17-42D9-B8FB-451597669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FE8C8-3E7F-4D99-8637-9C8CCEA9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1395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EPUDF - Eglise Protestante Unie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ROUSSELET</dc:creator>
  <cp:keywords/>
  <dc:description/>
  <cp:lastModifiedBy>Isabelle ROUSSELET</cp:lastModifiedBy>
  <cp:revision>7</cp:revision>
  <cp:lastPrinted>2024-11-13T06:17:00Z</cp:lastPrinted>
  <dcterms:created xsi:type="dcterms:W3CDTF">2024-11-12T09:37:00Z</dcterms:created>
  <dcterms:modified xsi:type="dcterms:W3CDTF">2024-11-13T06:21:00Z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0x0101004707D3A7CDB8DE4EBBEE89AAF312B490</vt:lpwstr>
  </property>
</Properties>
</file>