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3A0B" w14:textId="05316567" w:rsidR="00C03E29" w:rsidRPr="00394FCE" w:rsidRDefault="00C03E29" w:rsidP="00394FCE">
      <w:pPr>
        <w:keepNext/>
        <w:keepLines/>
        <w:spacing w:before="40" w:after="0"/>
        <w:jc w:val="both"/>
        <w:outlineLvl w:val="1"/>
        <w:rPr>
          <w:rFonts w:eastAsiaTheme="majorEastAsia" w:cstheme="minorHAnsi"/>
          <w:b/>
          <w:color w:val="00A3B0"/>
          <w:sz w:val="32"/>
          <w:szCs w:val="32"/>
        </w:rPr>
      </w:pPr>
      <w:bookmarkStart w:id="0" w:name="_Toc110235766"/>
      <w:bookmarkStart w:id="1" w:name="_Hlk109642785"/>
      <w:bookmarkStart w:id="2" w:name="_Hlk109979825"/>
      <w:bookmarkStart w:id="3" w:name="_Toc109215537"/>
      <w:r w:rsidRPr="00394FCE">
        <w:rPr>
          <w:rFonts w:eastAsiaTheme="majorEastAsia" w:cstheme="minorHAnsi"/>
          <w:b/>
          <w:color w:val="00A3B0"/>
          <w:sz w:val="32"/>
          <w:szCs w:val="32"/>
        </w:rPr>
        <w:t xml:space="preserve">Fiche pratique 4 : Conseils pour l’élaboration d’un </w:t>
      </w:r>
      <w:bookmarkEnd w:id="0"/>
      <w:r w:rsidR="000C4486">
        <w:rPr>
          <w:rFonts w:eastAsiaTheme="majorEastAsia" w:cstheme="minorHAnsi"/>
          <w:b/>
          <w:color w:val="00A3B0"/>
          <w:sz w:val="32"/>
          <w:szCs w:val="32"/>
        </w:rPr>
        <w:t>support de communication</w:t>
      </w:r>
    </w:p>
    <w:p w14:paraId="4BC6961B" w14:textId="322CA905" w:rsidR="00C03E29" w:rsidRPr="002D3CAD" w:rsidRDefault="00C03E29" w:rsidP="00C03E29">
      <w:pPr>
        <w:spacing w:after="0"/>
        <w:jc w:val="both"/>
        <w:rPr>
          <w:rFonts w:eastAsia="Times New Roman" w:cstheme="minorHAnsi"/>
        </w:rPr>
      </w:pPr>
      <w:r w:rsidRPr="002D3CAD">
        <w:rPr>
          <w:rFonts w:cstheme="minorHAnsi"/>
          <w:noProof/>
        </w:rPr>
        <w:drawing>
          <wp:anchor distT="0" distB="0" distL="114300" distR="114300" simplePos="0" relativeHeight="251631616" behindDoc="0" locked="0" layoutInCell="1" allowOverlap="1" wp14:anchorId="55DBF11B" wp14:editId="71BD7FC2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255270" cy="36195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9690C" w14:textId="77777777" w:rsidR="00C03E29" w:rsidRDefault="00C03E29" w:rsidP="00C03E29">
      <w:pPr>
        <w:spacing w:after="0"/>
        <w:ind w:firstLine="360"/>
        <w:jc w:val="both"/>
        <w:rPr>
          <w:rFonts w:cstheme="minorHAnsi"/>
          <w:b/>
          <w:bCs/>
          <w:color w:val="A5CE45"/>
          <w:sz w:val="24"/>
          <w:szCs w:val="24"/>
        </w:rPr>
      </w:pPr>
      <w:r>
        <w:rPr>
          <w:rFonts w:cstheme="minorHAnsi"/>
          <w:b/>
          <w:bCs/>
          <w:color w:val="A5CE45"/>
          <w:sz w:val="24"/>
          <w:szCs w:val="24"/>
        </w:rPr>
        <w:t xml:space="preserve">  </w:t>
      </w:r>
      <w:r w:rsidRPr="002D3CAD">
        <w:rPr>
          <w:rFonts w:cstheme="minorHAnsi"/>
          <w:b/>
          <w:bCs/>
          <w:color w:val="A5CE45"/>
          <w:sz w:val="24"/>
          <w:szCs w:val="24"/>
        </w:rPr>
        <w:t>Définir sa stratégie :</w:t>
      </w:r>
    </w:p>
    <w:p w14:paraId="78BF9FA9" w14:textId="77777777" w:rsidR="00C03E29" w:rsidRPr="006A7AE6" w:rsidRDefault="00C03E29" w:rsidP="00C03E29">
      <w:pPr>
        <w:spacing w:after="0"/>
        <w:ind w:firstLine="708"/>
        <w:jc w:val="both"/>
        <w:rPr>
          <w:rFonts w:eastAsia="Times New Roman" w:cstheme="minorHAnsi"/>
          <w:color w:val="A5CE45"/>
          <w:sz w:val="10"/>
          <w:szCs w:val="10"/>
        </w:rPr>
      </w:pPr>
    </w:p>
    <w:p w14:paraId="6A5D2056" w14:textId="1BAB3B4D" w:rsidR="00C03E29" w:rsidRPr="002D3CAD" w:rsidRDefault="00C03E29" w:rsidP="00C03E29">
      <w:pPr>
        <w:pStyle w:val="Paragraphedeliste"/>
        <w:numPr>
          <w:ilvl w:val="0"/>
          <w:numId w:val="39"/>
        </w:numPr>
        <w:shd w:val="clear" w:color="auto" w:fill="FFFFFF" w:themeFill="background1"/>
        <w:spacing w:after="0"/>
        <w:jc w:val="both"/>
        <w:rPr>
          <w:rFonts w:eastAsia="Times New Roman"/>
        </w:rPr>
      </w:pPr>
      <w:proofErr w:type="gramStart"/>
      <w:r w:rsidRPr="1441AFF4">
        <w:rPr>
          <w:rFonts w:eastAsia="Times New Roman"/>
          <w:b/>
          <w:bCs/>
        </w:rPr>
        <w:t>pour</w:t>
      </w:r>
      <w:proofErr w:type="gramEnd"/>
      <w:r w:rsidRPr="1441AFF4">
        <w:rPr>
          <w:rFonts w:eastAsia="Times New Roman"/>
          <w:b/>
          <w:bCs/>
        </w:rPr>
        <w:t xml:space="preserve"> quel public ?</w:t>
      </w:r>
      <w:r w:rsidRPr="1441AFF4">
        <w:rPr>
          <w:rFonts w:eastAsia="Times New Roman"/>
        </w:rPr>
        <w:t xml:space="preserve"> </w:t>
      </w:r>
      <w:r w:rsidR="003F2890">
        <w:rPr>
          <w:rFonts w:eastAsia="Times New Roman"/>
        </w:rPr>
        <w:t>À</w:t>
      </w:r>
      <w:r w:rsidRPr="1441AFF4">
        <w:rPr>
          <w:rFonts w:eastAsia="Times New Roman"/>
        </w:rPr>
        <w:t xml:space="preserve"> qui est destiné le support de communication : définir un public précis, on ne peut pas s’adresser à tout le monde</w:t>
      </w:r>
      <w:r w:rsidR="003F2890">
        <w:rPr>
          <w:rFonts w:eastAsia="Times New Roman"/>
        </w:rPr>
        <w:t> ;</w:t>
      </w:r>
    </w:p>
    <w:p w14:paraId="11AE6C85" w14:textId="77777777" w:rsidR="00C03E29" w:rsidRPr="002D3CAD" w:rsidRDefault="00C03E29" w:rsidP="00C03E29">
      <w:pPr>
        <w:pStyle w:val="Paragraphedeliste"/>
        <w:numPr>
          <w:ilvl w:val="0"/>
          <w:numId w:val="35"/>
        </w:numPr>
        <w:shd w:val="clear" w:color="auto" w:fill="FFFFFF"/>
        <w:spacing w:after="0"/>
        <w:contextualSpacing w:val="0"/>
        <w:jc w:val="both"/>
        <w:rPr>
          <w:rFonts w:eastAsia="Times New Roman" w:cstheme="minorHAnsi"/>
        </w:rPr>
      </w:pPr>
      <w:proofErr w:type="gramStart"/>
      <w:r w:rsidRPr="00C743E0">
        <w:rPr>
          <w:rFonts w:eastAsia="Times New Roman" w:cstheme="minorHAnsi"/>
          <w:b/>
        </w:rPr>
        <w:t>pour</w:t>
      </w:r>
      <w:proofErr w:type="gramEnd"/>
      <w:r w:rsidRPr="00C743E0">
        <w:rPr>
          <w:rFonts w:eastAsia="Times New Roman" w:cstheme="minorHAnsi"/>
          <w:b/>
        </w:rPr>
        <w:t xml:space="preserve"> quel objectif ?</w:t>
      </w:r>
      <w:r w:rsidRPr="002D3CAD">
        <w:rPr>
          <w:rFonts w:eastAsia="Times New Roman" w:cstheme="minorHAnsi"/>
        </w:rPr>
        <w:t xml:space="preserve"> Qu’attend</w:t>
      </w:r>
      <w:r>
        <w:rPr>
          <w:rFonts w:eastAsia="Times New Roman" w:cstheme="minorHAnsi"/>
        </w:rPr>
        <w:t xml:space="preserve">-t-on </w:t>
      </w:r>
      <w:r w:rsidRPr="002D3CAD">
        <w:rPr>
          <w:rFonts w:eastAsia="Times New Roman" w:cstheme="minorHAnsi"/>
        </w:rPr>
        <w:t xml:space="preserve">de la part des destinataires de ce support de communication ? Que </w:t>
      </w:r>
      <w:r>
        <w:rPr>
          <w:rFonts w:eastAsia="Times New Roman" w:cstheme="minorHAnsi"/>
        </w:rPr>
        <w:t>veut-on</w:t>
      </w:r>
      <w:r w:rsidRPr="002D3CAD">
        <w:rPr>
          <w:rFonts w:eastAsia="Times New Roman" w:cstheme="minorHAnsi"/>
        </w:rPr>
        <w:t xml:space="preserve"> qu’ils fassent pour </w:t>
      </w:r>
      <w:r>
        <w:rPr>
          <w:rFonts w:eastAsia="Times New Roman" w:cstheme="minorHAnsi"/>
        </w:rPr>
        <w:t>la</w:t>
      </w:r>
      <w:r w:rsidRPr="002D3CAD">
        <w:rPr>
          <w:rFonts w:eastAsia="Times New Roman" w:cstheme="minorHAnsi"/>
        </w:rPr>
        <w:t xml:space="preserve"> structure</w:t>
      </w:r>
      <w:r>
        <w:rPr>
          <w:rFonts w:eastAsia="Times New Roman" w:cstheme="minorHAnsi"/>
        </w:rPr>
        <w:t> :</w:t>
      </w:r>
      <w:r w:rsidRPr="002D3CAD">
        <w:rPr>
          <w:rFonts w:eastAsia="Times New Roman" w:cstheme="minorHAnsi"/>
        </w:rPr>
        <w:t xml:space="preserve"> s’engager, donner du temps, faire des dons en nature, etc</w:t>
      </w:r>
      <w:r>
        <w:rPr>
          <w:rFonts w:eastAsia="Times New Roman" w:cstheme="minorHAnsi"/>
        </w:rPr>
        <w:t>.</w:t>
      </w:r>
      <w:r w:rsidRPr="002D3CAD">
        <w:rPr>
          <w:rFonts w:eastAsia="Times New Roman" w:cstheme="minorHAnsi"/>
        </w:rPr>
        <w:t> ?</w:t>
      </w:r>
    </w:p>
    <w:p w14:paraId="6B85E5A8" w14:textId="05382DF1" w:rsidR="00C03E29" w:rsidRPr="002D3CAD" w:rsidRDefault="00C03E29" w:rsidP="00C03E29">
      <w:pPr>
        <w:pStyle w:val="Paragraphedeliste"/>
        <w:numPr>
          <w:ilvl w:val="0"/>
          <w:numId w:val="35"/>
        </w:numPr>
        <w:shd w:val="clear" w:color="auto" w:fill="FFFFFF"/>
        <w:spacing w:after="0"/>
        <w:contextualSpacing w:val="0"/>
        <w:jc w:val="both"/>
        <w:rPr>
          <w:rFonts w:eastAsia="Times New Roman" w:cstheme="minorHAnsi"/>
        </w:rPr>
      </w:pPr>
      <w:proofErr w:type="gramStart"/>
      <w:r w:rsidRPr="00C743E0">
        <w:rPr>
          <w:rFonts w:eastAsia="Times New Roman" w:cstheme="minorHAnsi"/>
          <w:b/>
        </w:rPr>
        <w:t>quel</w:t>
      </w:r>
      <w:proofErr w:type="gramEnd"/>
      <w:r w:rsidRPr="00C743E0">
        <w:rPr>
          <w:rFonts w:eastAsia="Times New Roman" w:cstheme="minorHAnsi"/>
          <w:b/>
        </w:rPr>
        <w:t xml:space="preserve"> est le message clé ?</w:t>
      </w:r>
      <w:r w:rsidRPr="002D3CAD">
        <w:rPr>
          <w:rFonts w:eastAsia="Times New Roman" w:cstheme="minorHAnsi"/>
        </w:rPr>
        <w:t xml:space="preserve"> Formule</w:t>
      </w:r>
      <w:r>
        <w:rPr>
          <w:rFonts w:eastAsia="Times New Roman" w:cstheme="minorHAnsi"/>
        </w:rPr>
        <w:t>r</w:t>
      </w:r>
      <w:r w:rsidRPr="002D3CAD">
        <w:rPr>
          <w:rFonts w:eastAsia="Times New Roman" w:cstheme="minorHAnsi"/>
        </w:rPr>
        <w:t xml:space="preserve"> un message clair et direct dans un premier temps, qui exprime </w:t>
      </w:r>
      <w:r>
        <w:rPr>
          <w:rFonts w:eastAsia="Times New Roman" w:cstheme="minorHAnsi"/>
        </w:rPr>
        <w:t>aux</w:t>
      </w:r>
      <w:r w:rsidRPr="002D3CAD">
        <w:rPr>
          <w:rFonts w:eastAsia="Times New Roman" w:cstheme="minorHAnsi"/>
        </w:rPr>
        <w:t xml:space="preserve"> destinataires ce </w:t>
      </w:r>
      <w:r w:rsidR="003F2890">
        <w:rPr>
          <w:rFonts w:eastAsia="Times New Roman" w:cstheme="minorHAnsi"/>
        </w:rPr>
        <w:t xml:space="preserve">qu’on </w:t>
      </w:r>
      <w:r>
        <w:rPr>
          <w:rFonts w:eastAsia="Times New Roman" w:cstheme="minorHAnsi"/>
        </w:rPr>
        <w:t>attend</w:t>
      </w:r>
      <w:r w:rsidRPr="002D3CAD">
        <w:rPr>
          <w:rFonts w:eastAsia="Times New Roman" w:cstheme="minorHAnsi"/>
        </w:rPr>
        <w:t xml:space="preserve"> d’eux. Dans un second temps, on peut tourner la phrase autrement ou trouver une formule plus communicante.</w:t>
      </w:r>
    </w:p>
    <w:p w14:paraId="0AC858D8" w14:textId="77777777" w:rsidR="00C03E29" w:rsidRPr="002D3CAD" w:rsidRDefault="00C03E29" w:rsidP="00C03E29">
      <w:pPr>
        <w:shd w:val="clear" w:color="auto" w:fill="FFFFFF"/>
        <w:spacing w:after="0"/>
        <w:jc w:val="both"/>
        <w:rPr>
          <w:rFonts w:eastAsia="Times New Roman" w:cstheme="minorHAnsi"/>
        </w:rPr>
      </w:pPr>
      <w:r w:rsidRPr="002D3CAD">
        <w:rPr>
          <w:rFonts w:eastAsia="Times New Roman" w:cstheme="minorHAnsi"/>
        </w:rPr>
        <w:t>Une fois la stratégie clarifiée, il s’agit de rédiger les éléments de texte à intégrer et choisir le format (flyer, affiche) et son graphisme (avec des photos, des visuels).</w:t>
      </w:r>
    </w:p>
    <w:p w14:paraId="4304FEDB" w14:textId="77777777" w:rsidR="00C03E29" w:rsidRPr="002D3CAD" w:rsidRDefault="00C03E29" w:rsidP="00C03E29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2D3CAD">
        <w:rPr>
          <w:rFonts w:cstheme="minorHAnsi"/>
          <w:noProof/>
        </w:rPr>
        <w:drawing>
          <wp:anchor distT="0" distB="0" distL="114300" distR="114300" simplePos="0" relativeHeight="251632640" behindDoc="0" locked="0" layoutInCell="1" allowOverlap="1" wp14:anchorId="0DDB2559" wp14:editId="2B348227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255270" cy="3619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1EDBA" w14:textId="60691D1C" w:rsidR="00C03E29" w:rsidRDefault="00C03E29" w:rsidP="00C03E29">
      <w:pPr>
        <w:spacing w:after="0"/>
        <w:ind w:firstLine="360"/>
        <w:jc w:val="both"/>
        <w:rPr>
          <w:rFonts w:cstheme="minorHAnsi"/>
          <w:b/>
          <w:bCs/>
          <w:color w:val="A5CE45"/>
          <w:sz w:val="24"/>
          <w:szCs w:val="24"/>
        </w:rPr>
      </w:pPr>
      <w:r>
        <w:rPr>
          <w:rFonts w:cstheme="minorHAnsi"/>
          <w:b/>
          <w:bCs/>
          <w:color w:val="A5CE45"/>
          <w:sz w:val="24"/>
          <w:szCs w:val="24"/>
        </w:rPr>
        <w:t xml:space="preserve">  </w:t>
      </w:r>
      <w:r w:rsidR="003F2890">
        <w:rPr>
          <w:rFonts w:cstheme="minorHAnsi"/>
          <w:b/>
          <w:bCs/>
          <w:color w:val="A5CE45"/>
          <w:sz w:val="24"/>
          <w:szCs w:val="24"/>
        </w:rPr>
        <w:t>É</w:t>
      </w:r>
      <w:r w:rsidRPr="002D3CAD">
        <w:rPr>
          <w:rFonts w:cstheme="minorHAnsi"/>
          <w:b/>
          <w:bCs/>
          <w:color w:val="A5CE45"/>
          <w:sz w:val="24"/>
          <w:szCs w:val="24"/>
        </w:rPr>
        <w:t xml:space="preserve">laborer le contenu </w:t>
      </w:r>
      <w:r>
        <w:rPr>
          <w:rFonts w:cstheme="minorHAnsi"/>
          <w:b/>
          <w:bCs/>
          <w:color w:val="A5CE45"/>
          <w:sz w:val="24"/>
          <w:szCs w:val="24"/>
        </w:rPr>
        <w:t>du</w:t>
      </w:r>
      <w:r w:rsidRPr="002D3CAD">
        <w:rPr>
          <w:rFonts w:cstheme="minorHAnsi"/>
          <w:b/>
          <w:bCs/>
          <w:color w:val="A5CE45"/>
          <w:sz w:val="24"/>
          <w:szCs w:val="24"/>
        </w:rPr>
        <w:t xml:space="preserve"> document :</w:t>
      </w:r>
    </w:p>
    <w:p w14:paraId="11F9CE11" w14:textId="77777777" w:rsidR="00C03E29" w:rsidRPr="006A7AE6" w:rsidRDefault="00C03E29" w:rsidP="00C03E29">
      <w:pPr>
        <w:spacing w:after="0"/>
        <w:ind w:firstLine="708"/>
        <w:jc w:val="both"/>
        <w:rPr>
          <w:rFonts w:eastAsia="Times New Roman" w:cstheme="minorHAnsi"/>
          <w:sz w:val="10"/>
          <w:szCs w:val="10"/>
        </w:rPr>
      </w:pPr>
    </w:p>
    <w:p w14:paraId="37631F51" w14:textId="77777777" w:rsidR="00C03E29" w:rsidRPr="002D3CAD" w:rsidRDefault="00C03E29" w:rsidP="00C03E29">
      <w:pPr>
        <w:pStyle w:val="Paragraphedeliste"/>
        <w:numPr>
          <w:ilvl w:val="0"/>
          <w:numId w:val="36"/>
        </w:numPr>
        <w:shd w:val="clear" w:color="auto" w:fill="FFFFFF"/>
        <w:spacing w:after="0"/>
        <w:contextualSpacing w:val="0"/>
        <w:jc w:val="both"/>
        <w:rPr>
          <w:rFonts w:eastAsia="Times New Roman" w:cstheme="minorHAnsi"/>
        </w:rPr>
      </w:pPr>
      <w:proofErr w:type="gramStart"/>
      <w:r w:rsidRPr="00C743E0">
        <w:rPr>
          <w:rFonts w:eastAsia="Times New Roman" w:cstheme="minorHAnsi"/>
          <w:b/>
        </w:rPr>
        <w:t>un</w:t>
      </w:r>
      <w:proofErr w:type="gramEnd"/>
      <w:r w:rsidRPr="00C743E0">
        <w:rPr>
          <w:rFonts w:eastAsia="Times New Roman" w:cstheme="minorHAnsi"/>
          <w:b/>
        </w:rPr>
        <w:t xml:space="preserve"> titre principal accrocheur</w:t>
      </w:r>
      <w:r w:rsidRPr="002D3CAD">
        <w:rPr>
          <w:rFonts w:eastAsia="Times New Roman" w:cstheme="minorHAnsi"/>
        </w:rPr>
        <w:t> ;</w:t>
      </w:r>
    </w:p>
    <w:p w14:paraId="70B548A7" w14:textId="77777777" w:rsidR="00C03E29" w:rsidRPr="002D3CAD" w:rsidRDefault="00C03E29" w:rsidP="00C03E29">
      <w:pPr>
        <w:pStyle w:val="Paragraphedeliste"/>
        <w:numPr>
          <w:ilvl w:val="0"/>
          <w:numId w:val="36"/>
        </w:numPr>
        <w:shd w:val="clear" w:color="auto" w:fill="FFFFFF"/>
        <w:spacing w:after="0"/>
        <w:contextualSpacing w:val="0"/>
        <w:jc w:val="both"/>
        <w:rPr>
          <w:rFonts w:eastAsia="Times New Roman" w:cstheme="minorHAnsi"/>
        </w:rPr>
      </w:pPr>
      <w:proofErr w:type="gramStart"/>
      <w:r w:rsidRPr="00C743E0">
        <w:rPr>
          <w:rFonts w:eastAsia="Times New Roman" w:cstheme="minorHAnsi"/>
          <w:b/>
        </w:rPr>
        <w:t>un</w:t>
      </w:r>
      <w:proofErr w:type="gramEnd"/>
      <w:r w:rsidRPr="00C743E0">
        <w:rPr>
          <w:rFonts w:eastAsia="Times New Roman" w:cstheme="minorHAnsi"/>
          <w:b/>
        </w:rPr>
        <w:t xml:space="preserve"> bloc de présentation de </w:t>
      </w:r>
      <w:r>
        <w:rPr>
          <w:rFonts w:eastAsia="Times New Roman" w:cstheme="minorHAnsi"/>
          <w:b/>
        </w:rPr>
        <w:t>la</w:t>
      </w:r>
      <w:r w:rsidRPr="00C743E0">
        <w:rPr>
          <w:rFonts w:eastAsia="Times New Roman" w:cstheme="minorHAnsi"/>
          <w:b/>
        </w:rPr>
        <w:t xml:space="preserve"> structure</w:t>
      </w:r>
      <w:r w:rsidRPr="00C743E0">
        <w:rPr>
          <w:rFonts w:eastAsia="Times New Roman" w:cstheme="minorHAnsi"/>
        </w:rPr>
        <w:t> :</w:t>
      </w:r>
      <w:r w:rsidRPr="002D3CAD">
        <w:rPr>
          <w:rFonts w:eastAsia="Times New Roman" w:cstheme="minorHAnsi"/>
        </w:rPr>
        <w:t xml:space="preserve"> qui êtes-vous, quelles activités concrètes, qui est l’équipe (salariés/</w:t>
      </w:r>
      <w:r w:rsidRPr="00C743E0">
        <w:rPr>
          <w:rFonts w:eastAsia="Times New Roman" w:cstheme="minorHAnsi"/>
        </w:rPr>
        <w:t>bénévoles) ; préciser la dimension de l’équipe pour que la personne puisse se projeter</w:t>
      </w:r>
      <w:r>
        <w:rPr>
          <w:rFonts w:eastAsia="Times New Roman" w:cstheme="minorHAnsi"/>
        </w:rPr>
        <w:t> ;</w:t>
      </w:r>
    </w:p>
    <w:p w14:paraId="75B133E3" w14:textId="6D8C8A99" w:rsidR="00C03E29" w:rsidRPr="002D3CAD" w:rsidRDefault="00C03E29" w:rsidP="00C03E29">
      <w:pPr>
        <w:pStyle w:val="Paragraphedeliste"/>
        <w:numPr>
          <w:ilvl w:val="0"/>
          <w:numId w:val="36"/>
        </w:numPr>
        <w:shd w:val="clear" w:color="auto" w:fill="FFFFFF"/>
        <w:spacing w:after="0"/>
        <w:contextualSpacing w:val="0"/>
        <w:jc w:val="both"/>
        <w:rPr>
          <w:rFonts w:eastAsia="Times New Roman" w:cstheme="minorHAnsi"/>
        </w:rPr>
      </w:pPr>
      <w:proofErr w:type="gramStart"/>
      <w:r w:rsidRPr="00C743E0">
        <w:rPr>
          <w:rFonts w:eastAsia="Times New Roman" w:cstheme="minorHAnsi"/>
          <w:b/>
        </w:rPr>
        <w:t>une</w:t>
      </w:r>
      <w:proofErr w:type="gramEnd"/>
      <w:r w:rsidRPr="00C743E0">
        <w:rPr>
          <w:rFonts w:eastAsia="Times New Roman" w:cstheme="minorHAnsi"/>
          <w:b/>
        </w:rPr>
        <w:t xml:space="preserve"> présentation des besoins en bénévolat</w:t>
      </w:r>
      <w:r w:rsidRPr="00C743E0">
        <w:rPr>
          <w:rFonts w:eastAsia="Times New Roman" w:cstheme="minorHAnsi"/>
        </w:rPr>
        <w:t xml:space="preserve"> : ici on peut être précis, cela aidera les bénévoles à se projeter concrètement. Si le support de communication ne permet pas de donner beaucoup d’éléments ou si le contenu </w:t>
      </w:r>
      <w:r w:rsidR="003F2890">
        <w:rPr>
          <w:rFonts w:eastAsia="Times New Roman" w:cstheme="minorHAnsi"/>
        </w:rPr>
        <w:t>est susceptible d’</w:t>
      </w:r>
      <w:r w:rsidRPr="00C743E0">
        <w:rPr>
          <w:rFonts w:eastAsia="Times New Roman" w:cstheme="minorHAnsi"/>
        </w:rPr>
        <w:t>évoluer, alors on peut simplement renvoyer vers un site Internet ou un contact en mentionnant</w:t>
      </w:r>
      <w:r w:rsidR="003F2890">
        <w:rPr>
          <w:rFonts w:eastAsia="Times New Roman" w:cstheme="minorHAnsi"/>
        </w:rPr>
        <w:t xml:space="preserve"> : </w:t>
      </w:r>
      <w:r w:rsidRPr="00C743E0">
        <w:rPr>
          <w:rFonts w:eastAsia="Times New Roman" w:cstheme="minorHAnsi"/>
        </w:rPr>
        <w:t>« </w:t>
      </w:r>
      <w:r>
        <w:rPr>
          <w:rFonts w:eastAsia="Times New Roman" w:cstheme="minorHAnsi"/>
        </w:rPr>
        <w:t>D</w:t>
      </w:r>
      <w:r w:rsidRPr="00C743E0">
        <w:rPr>
          <w:rFonts w:eastAsia="Times New Roman" w:cstheme="minorHAnsi"/>
        </w:rPr>
        <w:t xml:space="preserve">écouvrez tous nos besoins en bénévolat sur </w:t>
      </w:r>
      <w:r w:rsidR="00DA48E2">
        <w:rPr>
          <w:rFonts w:eastAsia="Times New Roman" w:cstheme="minorHAnsi"/>
        </w:rPr>
        <w:t xml:space="preserve">notre </w:t>
      </w:r>
      <w:r w:rsidRPr="00C743E0">
        <w:rPr>
          <w:rFonts w:eastAsia="Times New Roman" w:cstheme="minorHAnsi"/>
        </w:rPr>
        <w:t xml:space="preserve">site ou en contactant M., </w:t>
      </w:r>
      <w:proofErr w:type="gramStart"/>
      <w:r w:rsidRPr="00C743E0">
        <w:rPr>
          <w:rFonts w:eastAsia="Times New Roman" w:cstheme="minorHAnsi"/>
        </w:rPr>
        <w:t>Mme….</w:t>
      </w:r>
      <w:proofErr w:type="gramEnd"/>
      <w:r w:rsidRPr="00C743E0">
        <w:rPr>
          <w:rFonts w:eastAsia="Times New Roman" w:cstheme="minorHAnsi"/>
        </w:rPr>
        <w:t>. » ;</w:t>
      </w:r>
    </w:p>
    <w:p w14:paraId="2A208A2C" w14:textId="77777777" w:rsidR="00C03E29" w:rsidRPr="002D3CAD" w:rsidRDefault="00C03E29" w:rsidP="00C03E29">
      <w:pPr>
        <w:pStyle w:val="Paragraphedeliste"/>
        <w:numPr>
          <w:ilvl w:val="0"/>
          <w:numId w:val="36"/>
        </w:numPr>
        <w:shd w:val="clear" w:color="auto" w:fill="FFFFFF"/>
        <w:spacing w:after="0"/>
        <w:contextualSpacing w:val="0"/>
        <w:jc w:val="both"/>
        <w:rPr>
          <w:rFonts w:eastAsia="Times New Roman" w:cstheme="minorHAnsi"/>
        </w:rPr>
      </w:pPr>
      <w:proofErr w:type="gramStart"/>
      <w:r w:rsidRPr="00C743E0">
        <w:rPr>
          <w:rFonts w:eastAsia="Times New Roman" w:cstheme="minorHAnsi"/>
          <w:b/>
        </w:rPr>
        <w:t>un</w:t>
      </w:r>
      <w:proofErr w:type="gramEnd"/>
      <w:r w:rsidRPr="00C743E0">
        <w:rPr>
          <w:rFonts w:eastAsia="Times New Roman" w:cstheme="minorHAnsi"/>
          <w:b/>
        </w:rPr>
        <w:t xml:space="preserve"> argumentaire</w:t>
      </w:r>
      <w:r w:rsidRPr="002D3CAD">
        <w:rPr>
          <w:rFonts w:eastAsia="Times New Roman" w:cstheme="minorHAnsi"/>
        </w:rPr>
        <w:t> : pourquoi rejoindre notre structure en tant que bénévole</w:t>
      </w:r>
      <w:r>
        <w:rPr>
          <w:rFonts w:eastAsia="Times New Roman" w:cstheme="minorHAnsi"/>
        </w:rPr>
        <w:t> : vous voulez vous sentir utile, rejoindre une équipe dynamique, vous engager localement, etc. ;</w:t>
      </w:r>
    </w:p>
    <w:p w14:paraId="3D617374" w14:textId="3B39092F" w:rsidR="00C03E29" w:rsidRPr="00C743E0" w:rsidRDefault="00C03E29" w:rsidP="00C03E29">
      <w:pPr>
        <w:pStyle w:val="Paragraphedeliste"/>
        <w:numPr>
          <w:ilvl w:val="0"/>
          <w:numId w:val="36"/>
        </w:numPr>
        <w:shd w:val="clear" w:color="auto" w:fill="FFFFFF"/>
        <w:spacing w:after="0"/>
        <w:contextualSpacing w:val="0"/>
        <w:jc w:val="both"/>
        <w:rPr>
          <w:rFonts w:eastAsia="Times New Roman" w:cstheme="minorHAnsi"/>
        </w:rPr>
      </w:pPr>
      <w:proofErr w:type="gramStart"/>
      <w:r w:rsidRPr="00C743E0">
        <w:rPr>
          <w:rFonts w:eastAsia="Times New Roman" w:cstheme="minorHAnsi"/>
        </w:rPr>
        <w:t>éventuellement</w:t>
      </w:r>
      <w:proofErr w:type="gramEnd"/>
      <w:r w:rsidR="003F2890">
        <w:rPr>
          <w:rFonts w:eastAsia="Times New Roman" w:cstheme="minorHAnsi"/>
        </w:rPr>
        <w:t>,</w:t>
      </w:r>
      <w:r w:rsidRPr="00C743E0">
        <w:rPr>
          <w:rFonts w:eastAsia="Times New Roman" w:cstheme="minorHAnsi"/>
        </w:rPr>
        <w:t xml:space="preserve"> le </w:t>
      </w:r>
      <w:r w:rsidRPr="00C743E0">
        <w:rPr>
          <w:rFonts w:eastAsia="Times New Roman" w:cstheme="minorHAnsi"/>
          <w:b/>
        </w:rPr>
        <w:t>témoignage d’un bénévole</w:t>
      </w:r>
      <w:r w:rsidRPr="00C743E0">
        <w:rPr>
          <w:rFonts w:eastAsia="Times New Roman" w:cstheme="minorHAnsi"/>
        </w:rPr>
        <w:t> ;</w:t>
      </w:r>
    </w:p>
    <w:p w14:paraId="5E970F31" w14:textId="7AE2533F" w:rsidR="00C03E29" w:rsidRPr="002D3CAD" w:rsidRDefault="00C03E29" w:rsidP="00C03E29">
      <w:pPr>
        <w:pStyle w:val="Paragraphedeliste"/>
        <w:numPr>
          <w:ilvl w:val="0"/>
          <w:numId w:val="37"/>
        </w:numPr>
        <w:shd w:val="clear" w:color="auto" w:fill="FFFFFF"/>
        <w:spacing w:after="0"/>
        <w:contextualSpacing w:val="0"/>
        <w:jc w:val="both"/>
        <w:rPr>
          <w:rFonts w:eastAsia="Times New Roman" w:cstheme="minorHAnsi"/>
        </w:rPr>
      </w:pPr>
      <w:proofErr w:type="gramStart"/>
      <w:r w:rsidRPr="00C743E0">
        <w:rPr>
          <w:rFonts w:eastAsia="Times New Roman" w:cstheme="minorHAnsi"/>
          <w:b/>
        </w:rPr>
        <w:t>une</w:t>
      </w:r>
      <w:proofErr w:type="gramEnd"/>
      <w:r w:rsidRPr="00C743E0">
        <w:rPr>
          <w:rFonts w:eastAsia="Times New Roman" w:cstheme="minorHAnsi"/>
          <w:b/>
        </w:rPr>
        <w:t xml:space="preserve"> phrase de conclusion</w:t>
      </w:r>
      <w:r w:rsidRPr="002D3CAD">
        <w:rPr>
          <w:rFonts w:eastAsia="Times New Roman" w:cstheme="minorHAnsi"/>
        </w:rPr>
        <w:t xml:space="preserve"> pour l’appel à bénévoles : « Vous êtes intéressé ? Rencontrons-nous</w:t>
      </w:r>
      <w:r w:rsidR="003F2890">
        <w:rPr>
          <w:rFonts w:eastAsia="Times New Roman" w:cstheme="minorHAnsi"/>
        </w:rPr>
        <w:t> !</w:t>
      </w:r>
      <w:r w:rsidRPr="002D3CAD">
        <w:rPr>
          <w:rFonts w:eastAsia="Times New Roman" w:cstheme="minorHAnsi"/>
        </w:rPr>
        <w:t> » ;</w:t>
      </w:r>
    </w:p>
    <w:p w14:paraId="642EB3C6" w14:textId="77777777" w:rsidR="00C03E29" w:rsidRPr="0051689E" w:rsidRDefault="00C03E29" w:rsidP="00C03E29">
      <w:pPr>
        <w:pStyle w:val="Paragraphedeliste"/>
        <w:numPr>
          <w:ilvl w:val="0"/>
          <w:numId w:val="38"/>
        </w:numPr>
        <w:shd w:val="clear" w:color="auto" w:fill="FFFFFF"/>
        <w:spacing w:after="0"/>
        <w:contextualSpacing w:val="0"/>
        <w:jc w:val="both"/>
        <w:rPr>
          <w:rFonts w:eastAsia="Times New Roman" w:cstheme="minorHAnsi"/>
        </w:rPr>
      </w:pPr>
      <w:proofErr w:type="gramStart"/>
      <w:r>
        <w:rPr>
          <w:rFonts w:eastAsia="Times New Roman" w:cstheme="minorHAnsi"/>
          <w:b/>
        </w:rPr>
        <w:t>le</w:t>
      </w:r>
      <w:r w:rsidRPr="00C743E0">
        <w:rPr>
          <w:rFonts w:eastAsia="Times New Roman" w:cstheme="minorHAnsi"/>
          <w:b/>
        </w:rPr>
        <w:t>s</w:t>
      </w:r>
      <w:proofErr w:type="gramEnd"/>
      <w:r w:rsidRPr="00C743E0">
        <w:rPr>
          <w:rFonts w:eastAsia="Times New Roman" w:cstheme="minorHAnsi"/>
          <w:b/>
        </w:rPr>
        <w:t xml:space="preserve"> coordonnées</w:t>
      </w:r>
      <w:r>
        <w:rPr>
          <w:rFonts w:eastAsia="Times New Roman" w:cstheme="minorHAnsi"/>
          <w:b/>
        </w:rPr>
        <w:t xml:space="preserve"> et le logo</w:t>
      </w:r>
      <w:r w:rsidRPr="002D3CAD">
        <w:rPr>
          <w:rFonts w:eastAsia="Times New Roman" w:cstheme="minorHAnsi"/>
        </w:rPr>
        <w:t> : courriel, site web, téléphone, personne de contact le cas échéant</w:t>
      </w:r>
      <w:r>
        <w:rPr>
          <w:rFonts w:eastAsia="Times New Roman" w:cstheme="minorHAnsi"/>
        </w:rPr>
        <w:t>.</w:t>
      </w:r>
    </w:p>
    <w:p w14:paraId="6EB39F20" w14:textId="77777777" w:rsidR="00C03E29" w:rsidRPr="002D3CAD" w:rsidRDefault="00C03E29" w:rsidP="00C03E29">
      <w:pPr>
        <w:shd w:val="clear" w:color="auto" w:fill="FFFFFF"/>
        <w:spacing w:after="0"/>
        <w:jc w:val="both"/>
        <w:rPr>
          <w:rFonts w:eastAsia="Times New Roman" w:cstheme="minorHAnsi"/>
        </w:rPr>
      </w:pPr>
      <w:r w:rsidRPr="002D3CAD">
        <w:rPr>
          <w:rFonts w:cstheme="minorHAnsi"/>
          <w:noProof/>
        </w:rPr>
        <w:drawing>
          <wp:anchor distT="0" distB="0" distL="114300" distR="114300" simplePos="0" relativeHeight="251633664" behindDoc="0" locked="0" layoutInCell="1" allowOverlap="1" wp14:anchorId="1871DC33" wp14:editId="631955AF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255270" cy="36195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C738D" w14:textId="77777777" w:rsidR="00C03E29" w:rsidRDefault="00C03E29" w:rsidP="00C03E29">
      <w:pPr>
        <w:spacing w:after="0"/>
        <w:ind w:firstLine="360"/>
        <w:jc w:val="both"/>
        <w:rPr>
          <w:rFonts w:cstheme="minorHAnsi"/>
          <w:b/>
          <w:bCs/>
          <w:color w:val="A5CE45"/>
          <w:sz w:val="24"/>
          <w:szCs w:val="24"/>
        </w:rPr>
      </w:pPr>
      <w:r>
        <w:rPr>
          <w:rFonts w:cstheme="minorHAnsi"/>
          <w:b/>
          <w:bCs/>
          <w:color w:val="A5CE45"/>
          <w:sz w:val="24"/>
          <w:szCs w:val="24"/>
        </w:rPr>
        <w:t xml:space="preserve">  </w:t>
      </w:r>
      <w:r w:rsidRPr="006A7AE6">
        <w:rPr>
          <w:rFonts w:cstheme="minorHAnsi"/>
          <w:b/>
          <w:bCs/>
          <w:color w:val="A5CE45"/>
          <w:sz w:val="24"/>
          <w:szCs w:val="24"/>
        </w:rPr>
        <w:t>Utiliser des outils de mise en page :</w:t>
      </w:r>
    </w:p>
    <w:p w14:paraId="3919DBD6" w14:textId="77777777" w:rsidR="00C03E29" w:rsidRPr="006A7AE6" w:rsidRDefault="00C03E29" w:rsidP="00C03E29">
      <w:pPr>
        <w:spacing w:after="0"/>
        <w:ind w:firstLine="708"/>
        <w:jc w:val="both"/>
        <w:rPr>
          <w:rFonts w:cstheme="minorHAnsi"/>
          <w:b/>
          <w:bCs/>
          <w:color w:val="A5CE45"/>
          <w:sz w:val="10"/>
          <w:szCs w:val="10"/>
        </w:rPr>
      </w:pPr>
    </w:p>
    <w:p w14:paraId="30138513" w14:textId="57A097CA" w:rsidR="00C03E29" w:rsidRPr="002D3CAD" w:rsidRDefault="00C03E29" w:rsidP="00C03E29">
      <w:pPr>
        <w:pStyle w:val="Paragraphedeliste"/>
        <w:numPr>
          <w:ilvl w:val="0"/>
          <w:numId w:val="34"/>
        </w:numPr>
        <w:shd w:val="clear" w:color="auto" w:fill="FFFFFF"/>
        <w:spacing w:after="0"/>
        <w:jc w:val="both"/>
        <w:rPr>
          <w:rFonts w:cstheme="minorHAnsi"/>
        </w:rPr>
      </w:pPr>
      <w:proofErr w:type="gramStart"/>
      <w:r w:rsidRPr="002D3CAD">
        <w:rPr>
          <w:rFonts w:cstheme="minorHAnsi"/>
        </w:rPr>
        <w:t>les</w:t>
      </w:r>
      <w:proofErr w:type="gramEnd"/>
      <w:r w:rsidRPr="00C950C1">
        <w:rPr>
          <w:rFonts w:cstheme="minorHAnsi"/>
          <w:b/>
        </w:rPr>
        <w:t xml:space="preserve"> logiciels</w:t>
      </w:r>
      <w:r w:rsidRPr="002D3CAD">
        <w:rPr>
          <w:rFonts w:cstheme="minorHAnsi"/>
        </w:rPr>
        <w:t xml:space="preserve"> comme power point ou libre office </w:t>
      </w:r>
      <w:proofErr w:type="spellStart"/>
      <w:r w:rsidRPr="002D3CAD">
        <w:rPr>
          <w:rFonts w:cstheme="minorHAnsi"/>
        </w:rPr>
        <w:t>Impress</w:t>
      </w:r>
      <w:proofErr w:type="spellEnd"/>
      <w:r w:rsidRPr="002D3CAD">
        <w:rPr>
          <w:rFonts w:cstheme="minorHAnsi"/>
        </w:rPr>
        <w:t xml:space="preserve"> - LibreOffice </w:t>
      </w:r>
      <w:proofErr w:type="spellStart"/>
      <w:r w:rsidRPr="002D3CAD">
        <w:rPr>
          <w:rFonts w:cstheme="minorHAnsi"/>
        </w:rPr>
        <w:t>Draw</w:t>
      </w:r>
      <w:proofErr w:type="spellEnd"/>
      <w:r w:rsidRPr="002D3CAD">
        <w:rPr>
          <w:rFonts w:cstheme="minorHAnsi"/>
        </w:rPr>
        <w:t xml:space="preserve"> (logiciels libres) permettent de faire des mises en page un peu plus élaborée</w:t>
      </w:r>
      <w:r w:rsidR="003F2890">
        <w:rPr>
          <w:rFonts w:cstheme="minorHAnsi"/>
        </w:rPr>
        <w:t>s</w:t>
      </w:r>
      <w:r w:rsidRPr="002D3CAD">
        <w:rPr>
          <w:rFonts w:cstheme="minorHAnsi"/>
        </w:rPr>
        <w:t xml:space="preserve"> que sur un document de traitement de texte ;</w:t>
      </w:r>
    </w:p>
    <w:p w14:paraId="77E4E5B1" w14:textId="77777777" w:rsidR="00C03E29" w:rsidRPr="002D3CAD" w:rsidRDefault="00C03E29" w:rsidP="00C03E29">
      <w:pPr>
        <w:pStyle w:val="Paragraphedeliste"/>
        <w:numPr>
          <w:ilvl w:val="0"/>
          <w:numId w:val="34"/>
        </w:numPr>
        <w:shd w:val="clear" w:color="auto" w:fill="FFFFFF"/>
        <w:spacing w:after="0"/>
        <w:jc w:val="both"/>
        <w:rPr>
          <w:rFonts w:cstheme="minorHAnsi"/>
        </w:rPr>
      </w:pPr>
      <w:r w:rsidRPr="002D3CAD">
        <w:rPr>
          <w:rFonts w:cstheme="minorHAnsi"/>
        </w:rPr>
        <w:t xml:space="preserve">des </w:t>
      </w:r>
      <w:r w:rsidRPr="00C950C1">
        <w:rPr>
          <w:rFonts w:cstheme="minorHAnsi"/>
          <w:b/>
        </w:rPr>
        <w:t>sites Internet</w:t>
      </w:r>
      <w:r w:rsidRPr="002D3CAD">
        <w:rPr>
          <w:rFonts w:cstheme="minorHAnsi"/>
        </w:rPr>
        <w:t xml:space="preserve"> proposent des formats déjà faits à remplir et personnaliser comme : </w:t>
      </w:r>
      <w:hyperlink r:id="rId12" w:history="1">
        <w:proofErr w:type="spellStart"/>
        <w:r w:rsidRPr="002D3CAD">
          <w:rPr>
            <w:rStyle w:val="Lienhypertexte"/>
            <w:rFonts w:cstheme="minorHAnsi"/>
          </w:rPr>
          <w:t>canva</w:t>
        </w:r>
        <w:proofErr w:type="spellEnd"/>
      </w:hyperlink>
      <w:r w:rsidRPr="002D3CAD">
        <w:rPr>
          <w:rFonts w:cstheme="minorHAnsi"/>
        </w:rPr>
        <w:t xml:space="preserve">, </w:t>
      </w:r>
      <w:hyperlink r:id="rId13" w:history="1">
        <w:proofErr w:type="spellStart"/>
        <w:r w:rsidRPr="002D3CAD">
          <w:rPr>
            <w:rStyle w:val="Lienhypertexte"/>
            <w:rFonts w:cstheme="minorHAnsi"/>
          </w:rPr>
          <w:t>FotoJet</w:t>
        </w:r>
        <w:proofErr w:type="spellEnd"/>
      </w:hyperlink>
      <w:r w:rsidRPr="002D3CAD">
        <w:rPr>
          <w:rFonts w:cstheme="minorHAnsi"/>
        </w:rPr>
        <w:t xml:space="preserve">, </w:t>
      </w:r>
      <w:hyperlink r:id="rId14" w:history="1">
        <w:proofErr w:type="spellStart"/>
        <w:r w:rsidRPr="002D3CAD">
          <w:rPr>
            <w:rStyle w:val="Lienhypertexte"/>
            <w:rFonts w:cstheme="minorHAnsi"/>
          </w:rPr>
          <w:t>designstudio</w:t>
        </w:r>
        <w:proofErr w:type="spellEnd"/>
      </w:hyperlink>
      <w:r w:rsidRPr="002D3CAD">
        <w:rPr>
          <w:rFonts w:cstheme="minorHAnsi"/>
        </w:rPr>
        <w:t>, etc.</w:t>
      </w:r>
    </w:p>
    <w:p w14:paraId="234CB58F" w14:textId="77777777" w:rsidR="00C03E29" w:rsidRPr="006A7AE6" w:rsidRDefault="00C03E29" w:rsidP="00C03E29">
      <w:pPr>
        <w:shd w:val="clear" w:color="auto" w:fill="FFFFFF"/>
        <w:spacing w:after="0"/>
        <w:jc w:val="both"/>
        <w:rPr>
          <w:rFonts w:eastAsia="Times New Roman" w:cstheme="minorHAnsi"/>
        </w:rPr>
      </w:pPr>
      <w:r w:rsidRPr="002D3CAD">
        <w:rPr>
          <w:rFonts w:cstheme="minorHAnsi"/>
          <w:noProof/>
        </w:rPr>
        <w:drawing>
          <wp:anchor distT="0" distB="0" distL="114300" distR="114300" simplePos="0" relativeHeight="251634688" behindDoc="0" locked="0" layoutInCell="1" allowOverlap="1" wp14:anchorId="5DF90D83" wp14:editId="36884CDB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255270" cy="36195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DE4F9" w14:textId="77777777" w:rsidR="00C03E29" w:rsidRPr="006A7AE6" w:rsidRDefault="00C03E29" w:rsidP="00C03E29">
      <w:pPr>
        <w:spacing w:after="0"/>
        <w:ind w:firstLine="360"/>
        <w:jc w:val="both"/>
        <w:rPr>
          <w:rFonts w:cstheme="minorHAnsi"/>
          <w:b/>
          <w:bCs/>
          <w:color w:val="A5CE45"/>
          <w:sz w:val="24"/>
          <w:szCs w:val="24"/>
        </w:rPr>
      </w:pPr>
      <w:r>
        <w:rPr>
          <w:rFonts w:cstheme="minorHAnsi"/>
          <w:b/>
          <w:bCs/>
          <w:color w:val="A5CE45"/>
          <w:sz w:val="24"/>
          <w:szCs w:val="24"/>
        </w:rPr>
        <w:t xml:space="preserve">  </w:t>
      </w:r>
      <w:r w:rsidRPr="006A7AE6">
        <w:rPr>
          <w:rFonts w:cstheme="minorHAnsi"/>
          <w:b/>
          <w:bCs/>
          <w:color w:val="A5CE45"/>
          <w:sz w:val="24"/>
          <w:szCs w:val="24"/>
        </w:rPr>
        <w:t xml:space="preserve">Conseils pour la diffusion </w:t>
      </w:r>
      <w:r>
        <w:rPr>
          <w:rFonts w:cstheme="minorHAnsi"/>
          <w:b/>
          <w:bCs/>
          <w:color w:val="A5CE45"/>
          <w:sz w:val="24"/>
          <w:szCs w:val="24"/>
        </w:rPr>
        <w:t>du document</w:t>
      </w:r>
      <w:r w:rsidRPr="006A7AE6">
        <w:rPr>
          <w:rFonts w:cstheme="minorHAnsi"/>
          <w:b/>
          <w:bCs/>
          <w:color w:val="A5CE45"/>
          <w:sz w:val="24"/>
          <w:szCs w:val="24"/>
        </w:rPr>
        <w:t> :</w:t>
      </w:r>
    </w:p>
    <w:p w14:paraId="6BA5FCDF" w14:textId="04097BB2" w:rsidR="00C03E29" w:rsidRPr="006A7AE6" w:rsidRDefault="00C03E29" w:rsidP="00C03E29">
      <w:pPr>
        <w:pStyle w:val="Paragraphedeliste"/>
        <w:numPr>
          <w:ilvl w:val="0"/>
          <w:numId w:val="40"/>
        </w:numPr>
        <w:spacing w:after="0"/>
        <w:jc w:val="both"/>
        <w:rPr>
          <w:rFonts w:eastAsia="Times New Roman" w:cstheme="minorHAnsi"/>
        </w:rPr>
      </w:pPr>
      <w:r w:rsidRPr="006A7AE6">
        <w:rPr>
          <w:rFonts w:eastAsia="Times New Roman" w:cstheme="minorHAnsi"/>
        </w:rPr>
        <w:t xml:space="preserve">sur le </w:t>
      </w:r>
      <w:r w:rsidRPr="00C950C1">
        <w:rPr>
          <w:rFonts w:eastAsia="Times New Roman" w:cstheme="minorHAnsi"/>
          <w:b/>
        </w:rPr>
        <w:t xml:space="preserve">site </w:t>
      </w:r>
      <w:r w:rsidR="00D27E45">
        <w:rPr>
          <w:rFonts w:eastAsia="Times New Roman" w:cstheme="minorHAnsi"/>
          <w:b/>
        </w:rPr>
        <w:t>internet</w:t>
      </w:r>
      <w:bookmarkStart w:id="4" w:name="_GoBack"/>
      <w:bookmarkEnd w:id="4"/>
      <w:r w:rsidRPr="00C950C1">
        <w:rPr>
          <w:rFonts w:eastAsia="Times New Roman" w:cstheme="minorHAnsi"/>
          <w:b/>
        </w:rPr>
        <w:t>, sur les réseaux sociaux</w:t>
      </w:r>
      <w:r w:rsidRPr="006A7AE6">
        <w:rPr>
          <w:rFonts w:eastAsia="Times New Roman" w:cstheme="minorHAnsi"/>
        </w:rPr>
        <w:t xml:space="preserve"> si vous avez des plateformes en ligne</w:t>
      </w:r>
      <w:r>
        <w:rPr>
          <w:rFonts w:eastAsia="Times New Roman" w:cstheme="minorHAnsi"/>
        </w:rPr>
        <w:t> ;</w:t>
      </w:r>
    </w:p>
    <w:p w14:paraId="59E2DDBD" w14:textId="3756A2E3" w:rsidR="00C03E29" w:rsidRPr="006A7AE6" w:rsidRDefault="00C03E29" w:rsidP="00C03E29">
      <w:pPr>
        <w:pStyle w:val="Paragraphedeliste"/>
        <w:numPr>
          <w:ilvl w:val="0"/>
          <w:numId w:val="40"/>
        </w:numPr>
        <w:spacing w:after="0"/>
        <w:jc w:val="both"/>
        <w:rPr>
          <w:rFonts w:eastAsia="Times New Roman" w:cstheme="minorHAnsi"/>
        </w:rPr>
      </w:pPr>
      <w:proofErr w:type="gramStart"/>
      <w:r w:rsidRPr="006A7AE6">
        <w:rPr>
          <w:rFonts w:eastAsia="Times New Roman" w:cstheme="minorHAnsi"/>
        </w:rPr>
        <w:t>à</w:t>
      </w:r>
      <w:proofErr w:type="gramEnd"/>
      <w:r w:rsidRPr="006A7AE6">
        <w:rPr>
          <w:rFonts w:eastAsia="Times New Roman" w:cstheme="minorHAnsi"/>
        </w:rPr>
        <w:t xml:space="preserve"> </w:t>
      </w:r>
      <w:r w:rsidRPr="00C950C1">
        <w:rPr>
          <w:rFonts w:eastAsia="Times New Roman" w:cstheme="minorHAnsi"/>
          <w:b/>
        </w:rPr>
        <w:t xml:space="preserve">tous vos contacts par </w:t>
      </w:r>
      <w:r w:rsidR="003F2890">
        <w:rPr>
          <w:rFonts w:eastAsia="Times New Roman" w:cstheme="minorHAnsi"/>
          <w:b/>
        </w:rPr>
        <w:t>courriel</w:t>
      </w:r>
      <w:r w:rsidR="003F2890" w:rsidRPr="003F2890">
        <w:rPr>
          <w:rFonts w:eastAsia="Times New Roman" w:cstheme="minorHAnsi"/>
        </w:rPr>
        <w:t> :</w:t>
      </w:r>
      <w:r w:rsidRPr="006A7AE6">
        <w:rPr>
          <w:rFonts w:eastAsia="Times New Roman" w:cstheme="minorHAnsi"/>
        </w:rPr>
        <w:t xml:space="preserve"> bénévoles, salariés, partenaires</w:t>
      </w:r>
      <w:r>
        <w:rPr>
          <w:rFonts w:eastAsia="Times New Roman" w:cstheme="minorHAnsi"/>
        </w:rPr>
        <w:t>, etc. ;</w:t>
      </w:r>
    </w:p>
    <w:p w14:paraId="45FF4A76" w14:textId="32EC8576" w:rsidR="00A46A8D" w:rsidRPr="00AD63D9" w:rsidRDefault="00C03E29" w:rsidP="00F1687D">
      <w:pPr>
        <w:pStyle w:val="Paragraphedeliste"/>
        <w:numPr>
          <w:ilvl w:val="0"/>
          <w:numId w:val="40"/>
        </w:numPr>
        <w:shd w:val="clear" w:color="auto" w:fill="FFFFFF"/>
        <w:spacing w:after="0"/>
        <w:jc w:val="both"/>
      </w:pPr>
      <w:proofErr w:type="gramStart"/>
      <w:r w:rsidRPr="00C950C1">
        <w:rPr>
          <w:rFonts w:eastAsia="Times New Roman" w:cstheme="minorHAnsi"/>
        </w:rPr>
        <w:t>en</w:t>
      </w:r>
      <w:proofErr w:type="gramEnd"/>
      <w:r w:rsidRPr="00C950C1">
        <w:rPr>
          <w:rFonts w:eastAsia="Times New Roman" w:cstheme="minorHAnsi"/>
        </w:rPr>
        <w:t xml:space="preserve"> </w:t>
      </w:r>
      <w:r w:rsidRPr="00C950C1">
        <w:rPr>
          <w:rFonts w:eastAsia="Times New Roman" w:cstheme="minorHAnsi"/>
          <w:b/>
        </w:rPr>
        <w:t>format papier</w:t>
      </w:r>
      <w:r w:rsidRPr="00C950C1">
        <w:rPr>
          <w:rFonts w:eastAsia="Times New Roman" w:cstheme="minorHAnsi"/>
        </w:rPr>
        <w:t xml:space="preserve"> (format A5 ou A4) pour affichage ou distribution dans </w:t>
      </w:r>
      <w:r w:rsidRPr="00C950C1">
        <w:rPr>
          <w:rFonts w:eastAsia="Times New Roman" w:cstheme="minorHAnsi"/>
          <w:b/>
        </w:rPr>
        <w:t>des lieux clés</w:t>
      </w:r>
      <w:r w:rsidRPr="00C950C1">
        <w:rPr>
          <w:rFonts w:eastAsia="Times New Roman" w:cstheme="minorHAnsi"/>
        </w:rPr>
        <w:t> : commerces de proximité, associations, mairie…</w:t>
      </w:r>
      <w:bookmarkEnd w:id="1"/>
      <w:bookmarkEnd w:id="2"/>
      <w:r>
        <w:rPr>
          <w:rFonts w:eastAsia="Times New Roman" w:cstheme="minorHAnsi"/>
        </w:rPr>
        <w:t xml:space="preserve"> ou </w:t>
      </w:r>
      <w:r w:rsidRPr="00C950C1">
        <w:rPr>
          <w:rFonts w:eastAsia="Times New Roman" w:cstheme="minorHAnsi"/>
          <w:b/>
        </w:rPr>
        <w:t>lors d’év</w:t>
      </w:r>
      <w:r w:rsidR="003F2890">
        <w:rPr>
          <w:rFonts w:eastAsia="Times New Roman" w:cstheme="minorHAnsi"/>
          <w:b/>
        </w:rPr>
        <w:t>é</w:t>
      </w:r>
      <w:r w:rsidRPr="00C950C1">
        <w:rPr>
          <w:rFonts w:eastAsia="Times New Roman" w:cstheme="minorHAnsi"/>
          <w:b/>
        </w:rPr>
        <w:t>nements</w:t>
      </w:r>
      <w:r>
        <w:rPr>
          <w:rFonts w:eastAsia="Times New Roman" w:cstheme="minorHAnsi"/>
        </w:rPr>
        <w:t>.</w:t>
      </w:r>
      <w:bookmarkEnd w:id="3"/>
    </w:p>
    <w:sectPr w:rsidR="00A46A8D" w:rsidRPr="00AD63D9" w:rsidSect="008E73DC">
      <w:footerReference w:type="default" r:id="rId15"/>
      <w:pgSz w:w="11906" w:h="16838"/>
      <w:pgMar w:top="1418" w:right="1418" w:bottom="1418" w:left="1418" w:header="709" w:footer="794" w:gutter="0"/>
      <w:pgBorders w:offsetFrom="page">
        <w:top w:val="single" w:sz="48" w:space="24" w:color="00A3B0"/>
        <w:left w:val="single" w:sz="48" w:space="24" w:color="00A3B0"/>
        <w:bottom w:val="single" w:sz="48" w:space="24" w:color="00A3B0"/>
        <w:right w:val="single" w:sz="48" w:space="24" w:color="00A3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4A9B" w14:textId="77777777" w:rsidR="00A459DC" w:rsidRDefault="00A459DC" w:rsidP="00CF4C1E">
      <w:pPr>
        <w:spacing w:after="0" w:line="240" w:lineRule="auto"/>
      </w:pPr>
      <w:r>
        <w:separator/>
      </w:r>
    </w:p>
  </w:endnote>
  <w:endnote w:type="continuationSeparator" w:id="0">
    <w:p w14:paraId="39D37988" w14:textId="77777777" w:rsidR="00A459DC" w:rsidRDefault="00A459DC" w:rsidP="00CF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oto Sans CJK SC">
    <w:altName w:val="Calibri"/>
    <w:charset w:val="00"/>
    <w:family w:val="auto"/>
    <w:pitch w:val="variable"/>
    <w:sig w:usb0="00000003" w:usb1="00000000" w:usb2="00000000" w:usb3="00000000" w:csb0="00000001" w:csb1="00000000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FC2E" w14:textId="26D4E984" w:rsidR="00A459DC" w:rsidRPr="00C419EC" w:rsidRDefault="00A459DC" w:rsidP="001101F6">
    <w:pPr>
      <w:pStyle w:val="Pieddepag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2B2BF6E" wp14:editId="4851E553">
          <wp:simplePos x="0" y="0"/>
          <wp:positionH relativeFrom="column">
            <wp:posOffset>5293360</wp:posOffset>
          </wp:positionH>
          <wp:positionV relativeFrom="paragraph">
            <wp:posOffset>-173990</wp:posOffset>
          </wp:positionV>
          <wp:extent cx="995680" cy="440055"/>
          <wp:effectExtent l="0" t="0" r="0" b="0"/>
          <wp:wrapSquare wrapText="bothSides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9EC">
      <w:rPr>
        <w:sz w:val="18"/>
        <w:szCs w:val="18"/>
      </w:rPr>
      <w:t xml:space="preserve">Fiche pratique </w:t>
    </w:r>
    <w:r w:rsidR="00F1687D">
      <w:rPr>
        <w:sz w:val="18"/>
        <w:szCs w:val="18"/>
      </w:rPr>
      <w:t>4</w:t>
    </w:r>
    <w:r w:rsidRPr="00C419EC">
      <w:rPr>
        <w:sz w:val="18"/>
        <w:szCs w:val="18"/>
      </w:rPr>
      <w:t xml:space="preserve"> - Guide pratique de l’engagement bénévole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F</w:t>
    </w:r>
    <w:r>
      <w:rPr>
        <w:sz w:val="18"/>
        <w:szCs w:val="18"/>
      </w:rPr>
      <w:t>édération de l’</w:t>
    </w:r>
    <w:r w:rsidRPr="00C419EC">
      <w:rPr>
        <w:sz w:val="18"/>
        <w:szCs w:val="18"/>
      </w:rPr>
      <w:t>E</w:t>
    </w:r>
    <w:r>
      <w:rPr>
        <w:sz w:val="18"/>
        <w:szCs w:val="18"/>
      </w:rPr>
      <w:t xml:space="preserve">ntraide </w:t>
    </w:r>
    <w:r w:rsidRPr="00C419EC">
      <w:rPr>
        <w:sz w:val="18"/>
        <w:szCs w:val="18"/>
      </w:rPr>
      <w:t>P</w:t>
    </w:r>
    <w:r>
      <w:rPr>
        <w:sz w:val="18"/>
        <w:szCs w:val="18"/>
      </w:rPr>
      <w:t>rotestante</w:t>
    </w:r>
    <w:r w:rsidRPr="00C419EC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88B7" w14:textId="77777777" w:rsidR="00A459DC" w:rsidRDefault="00A459DC" w:rsidP="00CF4C1E">
      <w:pPr>
        <w:spacing w:after="0" w:line="240" w:lineRule="auto"/>
      </w:pPr>
      <w:r>
        <w:separator/>
      </w:r>
    </w:p>
  </w:footnote>
  <w:footnote w:type="continuationSeparator" w:id="0">
    <w:p w14:paraId="06A44B9D" w14:textId="77777777" w:rsidR="00A459DC" w:rsidRDefault="00A459DC" w:rsidP="00CF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4pt;height:28.65pt" o:bullet="t">
        <v:imagedata r:id="rId1" o:title="logo puce vert"/>
      </v:shape>
    </w:pict>
  </w:numPicBullet>
  <w:abstractNum w:abstractNumId="0" w15:restartNumberingAfterBreak="0">
    <w:nsid w:val="047E7703"/>
    <w:multiLevelType w:val="hybridMultilevel"/>
    <w:tmpl w:val="F1DC49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A32"/>
    <w:multiLevelType w:val="hybridMultilevel"/>
    <w:tmpl w:val="B19084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4F21BB"/>
    <w:multiLevelType w:val="hybridMultilevel"/>
    <w:tmpl w:val="9108689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454AD2"/>
    <w:multiLevelType w:val="hybridMultilevel"/>
    <w:tmpl w:val="2E0293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0C6155"/>
    <w:multiLevelType w:val="hybridMultilevel"/>
    <w:tmpl w:val="76C86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3767"/>
    <w:multiLevelType w:val="hybridMultilevel"/>
    <w:tmpl w:val="73481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7B90"/>
    <w:multiLevelType w:val="hybridMultilevel"/>
    <w:tmpl w:val="498A9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52D1"/>
    <w:multiLevelType w:val="hybridMultilevel"/>
    <w:tmpl w:val="CA329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1416"/>
    <w:multiLevelType w:val="hybridMultilevel"/>
    <w:tmpl w:val="A14212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0B305E"/>
    <w:multiLevelType w:val="hybridMultilevel"/>
    <w:tmpl w:val="9A16B024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0" w15:restartNumberingAfterBreak="0">
    <w:nsid w:val="24D23667"/>
    <w:multiLevelType w:val="hybridMultilevel"/>
    <w:tmpl w:val="A1A82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7405E"/>
    <w:multiLevelType w:val="multilevel"/>
    <w:tmpl w:val="3E9A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A178DE"/>
    <w:multiLevelType w:val="hybridMultilevel"/>
    <w:tmpl w:val="16669D42"/>
    <w:lvl w:ilvl="0" w:tplc="040C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w w:val="100"/>
        <w:lang w:val="fr-FR" w:eastAsia="en-US" w:bidi="ar-SA"/>
      </w:rPr>
    </w:lvl>
    <w:lvl w:ilvl="1" w:tplc="040C0001">
      <w:start w:val="1"/>
      <w:numFmt w:val="bullet"/>
      <w:lvlText w:val=""/>
      <w:lvlJc w:val="left"/>
      <w:pPr>
        <w:ind w:left="856" w:hanging="13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2" w:tplc="53D233EA">
      <w:numFmt w:val="bullet"/>
      <w:lvlText w:val="•"/>
      <w:lvlJc w:val="left"/>
      <w:pPr>
        <w:ind w:left="2553" w:hanging="130"/>
      </w:pPr>
      <w:rPr>
        <w:rFonts w:hint="default"/>
        <w:lang w:val="fr-FR" w:eastAsia="en-US" w:bidi="ar-SA"/>
      </w:rPr>
    </w:lvl>
    <w:lvl w:ilvl="3" w:tplc="151E6ECA">
      <w:numFmt w:val="bullet"/>
      <w:lvlText w:val="•"/>
      <w:lvlJc w:val="left"/>
      <w:pPr>
        <w:ind w:left="3399" w:hanging="130"/>
      </w:pPr>
      <w:rPr>
        <w:rFonts w:hint="default"/>
        <w:lang w:val="fr-FR" w:eastAsia="en-US" w:bidi="ar-SA"/>
      </w:rPr>
    </w:lvl>
    <w:lvl w:ilvl="4" w:tplc="A9C47802">
      <w:numFmt w:val="bullet"/>
      <w:lvlText w:val="•"/>
      <w:lvlJc w:val="left"/>
      <w:pPr>
        <w:ind w:left="4246" w:hanging="130"/>
      </w:pPr>
      <w:rPr>
        <w:rFonts w:hint="default"/>
        <w:lang w:val="fr-FR" w:eastAsia="en-US" w:bidi="ar-SA"/>
      </w:rPr>
    </w:lvl>
    <w:lvl w:ilvl="5" w:tplc="51AA5598">
      <w:numFmt w:val="bullet"/>
      <w:lvlText w:val="•"/>
      <w:lvlJc w:val="left"/>
      <w:pPr>
        <w:ind w:left="5092" w:hanging="130"/>
      </w:pPr>
      <w:rPr>
        <w:rFonts w:hint="default"/>
        <w:lang w:val="fr-FR" w:eastAsia="en-US" w:bidi="ar-SA"/>
      </w:rPr>
    </w:lvl>
    <w:lvl w:ilvl="6" w:tplc="44001230">
      <w:numFmt w:val="bullet"/>
      <w:lvlText w:val="•"/>
      <w:lvlJc w:val="left"/>
      <w:pPr>
        <w:ind w:left="5939" w:hanging="130"/>
      </w:pPr>
      <w:rPr>
        <w:rFonts w:hint="default"/>
        <w:lang w:val="fr-FR" w:eastAsia="en-US" w:bidi="ar-SA"/>
      </w:rPr>
    </w:lvl>
    <w:lvl w:ilvl="7" w:tplc="0ED8F704">
      <w:numFmt w:val="bullet"/>
      <w:lvlText w:val="•"/>
      <w:lvlJc w:val="left"/>
      <w:pPr>
        <w:ind w:left="6785" w:hanging="130"/>
      </w:pPr>
      <w:rPr>
        <w:rFonts w:hint="default"/>
        <w:lang w:val="fr-FR" w:eastAsia="en-US" w:bidi="ar-SA"/>
      </w:rPr>
    </w:lvl>
    <w:lvl w:ilvl="8" w:tplc="1EFAA8C6">
      <w:numFmt w:val="bullet"/>
      <w:lvlText w:val="•"/>
      <w:lvlJc w:val="left"/>
      <w:pPr>
        <w:ind w:left="7632" w:hanging="130"/>
      </w:pPr>
      <w:rPr>
        <w:rFonts w:hint="default"/>
        <w:lang w:val="fr-FR" w:eastAsia="en-US" w:bidi="ar-SA"/>
      </w:rPr>
    </w:lvl>
  </w:abstractNum>
  <w:abstractNum w:abstractNumId="13" w15:restartNumberingAfterBreak="0">
    <w:nsid w:val="2A622DA8"/>
    <w:multiLevelType w:val="hybridMultilevel"/>
    <w:tmpl w:val="5E929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431D0"/>
    <w:multiLevelType w:val="hybridMultilevel"/>
    <w:tmpl w:val="3B8CC1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D33420"/>
    <w:multiLevelType w:val="hybridMultilevel"/>
    <w:tmpl w:val="F416ABA2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5EB27DD"/>
    <w:multiLevelType w:val="hybridMultilevel"/>
    <w:tmpl w:val="063A31A2"/>
    <w:lvl w:ilvl="0" w:tplc="6F66F6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751C7"/>
    <w:multiLevelType w:val="hybridMultilevel"/>
    <w:tmpl w:val="0E620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414EC"/>
    <w:multiLevelType w:val="hybridMultilevel"/>
    <w:tmpl w:val="C00AC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1E98"/>
    <w:multiLevelType w:val="hybridMultilevel"/>
    <w:tmpl w:val="B818244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50660"/>
    <w:multiLevelType w:val="hybridMultilevel"/>
    <w:tmpl w:val="898A0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E72E2"/>
    <w:multiLevelType w:val="hybridMultilevel"/>
    <w:tmpl w:val="12BC1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A716F"/>
    <w:multiLevelType w:val="multilevel"/>
    <w:tmpl w:val="0670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0B42B0"/>
    <w:multiLevelType w:val="hybridMultilevel"/>
    <w:tmpl w:val="329E3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92892"/>
    <w:multiLevelType w:val="hybridMultilevel"/>
    <w:tmpl w:val="5B6E0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2D88"/>
    <w:multiLevelType w:val="hybridMultilevel"/>
    <w:tmpl w:val="BCE8C69E"/>
    <w:lvl w:ilvl="0" w:tplc="394EC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B2C57"/>
    <w:multiLevelType w:val="hybridMultilevel"/>
    <w:tmpl w:val="7C207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9731A"/>
    <w:multiLevelType w:val="hybridMultilevel"/>
    <w:tmpl w:val="8F3EE7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0A93C1F"/>
    <w:multiLevelType w:val="hybridMultilevel"/>
    <w:tmpl w:val="8A8246B0"/>
    <w:lvl w:ilvl="0" w:tplc="DB583A78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139494C"/>
    <w:multiLevelType w:val="hybridMultilevel"/>
    <w:tmpl w:val="7ECCE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00764"/>
    <w:multiLevelType w:val="hybridMultilevel"/>
    <w:tmpl w:val="57608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864C4"/>
    <w:multiLevelType w:val="multilevel"/>
    <w:tmpl w:val="0526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8F0964"/>
    <w:multiLevelType w:val="hybridMultilevel"/>
    <w:tmpl w:val="C3087AEE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3" w15:restartNumberingAfterBreak="0">
    <w:nsid w:val="602A66D4"/>
    <w:multiLevelType w:val="hybridMultilevel"/>
    <w:tmpl w:val="FB02F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3B017D"/>
    <w:multiLevelType w:val="hybridMultilevel"/>
    <w:tmpl w:val="6D66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C2878"/>
    <w:multiLevelType w:val="multilevel"/>
    <w:tmpl w:val="62B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9D5D00"/>
    <w:multiLevelType w:val="hybridMultilevel"/>
    <w:tmpl w:val="9A1CB752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636856F6"/>
    <w:multiLevelType w:val="hybridMultilevel"/>
    <w:tmpl w:val="DAACA24E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 w15:restartNumberingAfterBreak="0">
    <w:nsid w:val="64D91CD5"/>
    <w:multiLevelType w:val="hybridMultilevel"/>
    <w:tmpl w:val="A948C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03FBD"/>
    <w:multiLevelType w:val="hybridMultilevel"/>
    <w:tmpl w:val="D20004E2"/>
    <w:lvl w:ilvl="0" w:tplc="A7A88B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812B0"/>
    <w:multiLevelType w:val="hybridMultilevel"/>
    <w:tmpl w:val="F0EC55F8"/>
    <w:lvl w:ilvl="0" w:tplc="789EB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615C7"/>
    <w:multiLevelType w:val="hybridMultilevel"/>
    <w:tmpl w:val="4E1AD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7128DF"/>
    <w:multiLevelType w:val="hybridMultilevel"/>
    <w:tmpl w:val="5EB816C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E02CE"/>
    <w:multiLevelType w:val="hybridMultilevel"/>
    <w:tmpl w:val="A8FC53C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794A84"/>
    <w:multiLevelType w:val="hybridMultilevel"/>
    <w:tmpl w:val="B9E29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B7558"/>
    <w:multiLevelType w:val="multilevel"/>
    <w:tmpl w:val="E2FC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8"/>
  </w:num>
  <w:num w:numId="3">
    <w:abstractNumId w:val="16"/>
  </w:num>
  <w:num w:numId="4">
    <w:abstractNumId w:val="38"/>
  </w:num>
  <w:num w:numId="5">
    <w:abstractNumId w:val="21"/>
  </w:num>
  <w:num w:numId="6">
    <w:abstractNumId w:val="10"/>
  </w:num>
  <w:num w:numId="7">
    <w:abstractNumId w:val="1"/>
  </w:num>
  <w:num w:numId="8">
    <w:abstractNumId w:val="15"/>
  </w:num>
  <w:num w:numId="9">
    <w:abstractNumId w:val="6"/>
  </w:num>
  <w:num w:numId="10">
    <w:abstractNumId w:val="20"/>
  </w:num>
  <w:num w:numId="11">
    <w:abstractNumId w:val="13"/>
  </w:num>
  <w:num w:numId="12">
    <w:abstractNumId w:val="30"/>
  </w:num>
  <w:num w:numId="13">
    <w:abstractNumId w:val="24"/>
  </w:num>
  <w:num w:numId="14">
    <w:abstractNumId w:val="12"/>
  </w:num>
  <w:num w:numId="15">
    <w:abstractNumId w:val="44"/>
  </w:num>
  <w:num w:numId="16">
    <w:abstractNumId w:val="7"/>
  </w:num>
  <w:num w:numId="17">
    <w:abstractNumId w:val="18"/>
  </w:num>
  <w:num w:numId="18">
    <w:abstractNumId w:val="2"/>
  </w:num>
  <w:num w:numId="19">
    <w:abstractNumId w:val="32"/>
  </w:num>
  <w:num w:numId="20">
    <w:abstractNumId w:val="9"/>
  </w:num>
  <w:num w:numId="21">
    <w:abstractNumId w:val="27"/>
  </w:num>
  <w:num w:numId="22">
    <w:abstractNumId w:val="36"/>
  </w:num>
  <w:num w:numId="23">
    <w:abstractNumId w:val="37"/>
  </w:num>
  <w:num w:numId="24">
    <w:abstractNumId w:val="3"/>
  </w:num>
  <w:num w:numId="25">
    <w:abstractNumId w:val="14"/>
  </w:num>
  <w:num w:numId="26">
    <w:abstractNumId w:val="26"/>
  </w:num>
  <w:num w:numId="27">
    <w:abstractNumId w:val="33"/>
  </w:num>
  <w:num w:numId="28">
    <w:abstractNumId w:val="17"/>
  </w:num>
  <w:num w:numId="29">
    <w:abstractNumId w:val="35"/>
  </w:num>
  <w:num w:numId="30">
    <w:abstractNumId w:val="41"/>
  </w:num>
  <w:num w:numId="31">
    <w:abstractNumId w:val="0"/>
  </w:num>
  <w:num w:numId="32">
    <w:abstractNumId w:val="23"/>
  </w:num>
  <w:num w:numId="33">
    <w:abstractNumId w:val="39"/>
  </w:num>
  <w:num w:numId="34">
    <w:abstractNumId w:val="5"/>
  </w:num>
  <w:num w:numId="35">
    <w:abstractNumId w:val="22"/>
  </w:num>
  <w:num w:numId="36">
    <w:abstractNumId w:val="45"/>
  </w:num>
  <w:num w:numId="37">
    <w:abstractNumId w:val="11"/>
  </w:num>
  <w:num w:numId="38">
    <w:abstractNumId w:val="31"/>
  </w:num>
  <w:num w:numId="39">
    <w:abstractNumId w:val="29"/>
  </w:num>
  <w:num w:numId="40">
    <w:abstractNumId w:val="4"/>
  </w:num>
  <w:num w:numId="41">
    <w:abstractNumId w:val="43"/>
  </w:num>
  <w:num w:numId="42">
    <w:abstractNumId w:val="34"/>
  </w:num>
  <w:num w:numId="43">
    <w:abstractNumId w:val="25"/>
  </w:num>
  <w:num w:numId="44">
    <w:abstractNumId w:val="19"/>
  </w:num>
  <w:num w:numId="45">
    <w:abstractNumId w:val="42"/>
  </w:num>
  <w:num w:numId="46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29"/>
    <w:rsid w:val="000274EA"/>
    <w:rsid w:val="0005688B"/>
    <w:rsid w:val="00072C8F"/>
    <w:rsid w:val="00096C07"/>
    <w:rsid w:val="000B3D11"/>
    <w:rsid w:val="000C4486"/>
    <w:rsid w:val="001101F6"/>
    <w:rsid w:val="001326F3"/>
    <w:rsid w:val="001B729E"/>
    <w:rsid w:val="002B4097"/>
    <w:rsid w:val="002F1D38"/>
    <w:rsid w:val="00346B52"/>
    <w:rsid w:val="00380C5F"/>
    <w:rsid w:val="00381194"/>
    <w:rsid w:val="00394FCE"/>
    <w:rsid w:val="003B6AF1"/>
    <w:rsid w:val="003F1770"/>
    <w:rsid w:val="003F2890"/>
    <w:rsid w:val="004078B5"/>
    <w:rsid w:val="004B6D8D"/>
    <w:rsid w:val="004C4EDC"/>
    <w:rsid w:val="00502700"/>
    <w:rsid w:val="00505EC4"/>
    <w:rsid w:val="005828AA"/>
    <w:rsid w:val="0062592D"/>
    <w:rsid w:val="00654389"/>
    <w:rsid w:val="0069527D"/>
    <w:rsid w:val="006B641F"/>
    <w:rsid w:val="00732BC3"/>
    <w:rsid w:val="007572F9"/>
    <w:rsid w:val="007D3595"/>
    <w:rsid w:val="007E5839"/>
    <w:rsid w:val="007E6584"/>
    <w:rsid w:val="00841D6A"/>
    <w:rsid w:val="008E13B3"/>
    <w:rsid w:val="008E73DC"/>
    <w:rsid w:val="00911D7C"/>
    <w:rsid w:val="009449FF"/>
    <w:rsid w:val="00A459DC"/>
    <w:rsid w:val="00A46A8D"/>
    <w:rsid w:val="00A84D0A"/>
    <w:rsid w:val="00AD0E09"/>
    <w:rsid w:val="00BF465C"/>
    <w:rsid w:val="00C03E29"/>
    <w:rsid w:val="00C406EC"/>
    <w:rsid w:val="00C419EC"/>
    <w:rsid w:val="00C4210B"/>
    <w:rsid w:val="00CC23E6"/>
    <w:rsid w:val="00CF4C1E"/>
    <w:rsid w:val="00D2374C"/>
    <w:rsid w:val="00D27E45"/>
    <w:rsid w:val="00D33B74"/>
    <w:rsid w:val="00D91E70"/>
    <w:rsid w:val="00DA48E2"/>
    <w:rsid w:val="00DE285D"/>
    <w:rsid w:val="00EA491F"/>
    <w:rsid w:val="00ED3A87"/>
    <w:rsid w:val="00F05450"/>
    <w:rsid w:val="00F1687D"/>
    <w:rsid w:val="00F9263F"/>
    <w:rsid w:val="00F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3346"/>
  <w15:chartTrackingRefBased/>
  <w15:docId w15:val="{D1FAAD69-92DB-43B6-A7A2-E7A8C18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E29"/>
  </w:style>
  <w:style w:type="paragraph" w:styleId="Titre1">
    <w:name w:val="heading 1"/>
    <w:basedOn w:val="Normal"/>
    <w:next w:val="Normal"/>
    <w:link w:val="Titre1Car"/>
    <w:uiPriority w:val="9"/>
    <w:qFormat/>
    <w:rsid w:val="00C03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3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3E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3E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03E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03E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C03E29"/>
    <w:pPr>
      <w:ind w:left="720"/>
      <w:contextualSpacing/>
    </w:pPr>
  </w:style>
  <w:style w:type="paragraph" w:customStyle="1" w:styleId="Style1">
    <w:name w:val="Style1"/>
    <w:basedOn w:val="Normal"/>
    <w:link w:val="Style1Car"/>
    <w:qFormat/>
    <w:rsid w:val="00C03E29"/>
    <w:pPr>
      <w:spacing w:after="0"/>
    </w:pPr>
    <w:rPr>
      <w:rFonts w:cstheme="minorHAnsi"/>
      <w:b/>
      <w:caps/>
      <w:color w:val="ED7D31" w:themeColor="accent2"/>
    </w:rPr>
  </w:style>
  <w:style w:type="character" w:customStyle="1" w:styleId="Style1Car">
    <w:name w:val="Style1 Car"/>
    <w:basedOn w:val="Policepardfaut"/>
    <w:link w:val="Style1"/>
    <w:rsid w:val="00C03E29"/>
    <w:rPr>
      <w:rFonts w:cstheme="minorHAnsi"/>
      <w:b/>
      <w:caps/>
      <w:color w:val="ED7D31" w:themeColor="accent2"/>
    </w:rPr>
  </w:style>
  <w:style w:type="paragraph" w:styleId="En-tte">
    <w:name w:val="header"/>
    <w:basedOn w:val="Normal"/>
    <w:link w:val="En-tt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E29"/>
  </w:style>
  <w:style w:type="paragraph" w:styleId="Pieddepage">
    <w:name w:val="footer"/>
    <w:basedOn w:val="Normal"/>
    <w:link w:val="Pieddepag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E29"/>
  </w:style>
  <w:style w:type="character" w:styleId="Lienhypertexte">
    <w:name w:val="Hyperlink"/>
    <w:basedOn w:val="Policepardfaut"/>
    <w:uiPriority w:val="99"/>
    <w:unhideWhenUsed/>
    <w:rsid w:val="00C03E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3E29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03E29"/>
    <w:rPr>
      <w:b/>
      <w:bCs/>
    </w:rPr>
  </w:style>
  <w:style w:type="paragraph" w:styleId="NormalWeb">
    <w:name w:val="Normal (Web)"/>
    <w:basedOn w:val="Normal"/>
    <w:uiPriority w:val="99"/>
    <w:unhideWhenUsed/>
    <w:rsid w:val="00C0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03E29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E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E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3E2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03E29"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03E29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03E2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03E29"/>
    <w:pPr>
      <w:spacing w:after="100"/>
      <w:ind w:left="220"/>
    </w:pPr>
  </w:style>
  <w:style w:type="paragraph" w:customStyle="1" w:styleId="Default">
    <w:name w:val="Default"/>
    <w:rsid w:val="00C03E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C03E2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Free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C0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Policepardfaut"/>
    <w:rsid w:val="00C03E29"/>
  </w:style>
  <w:style w:type="character" w:customStyle="1" w:styleId="ctn-gen-mise-avant-titre">
    <w:name w:val="ctn-gen-mise-avant-titre"/>
    <w:basedOn w:val="Policepardfaut"/>
    <w:rsid w:val="00C03E29"/>
  </w:style>
  <w:style w:type="table" w:customStyle="1" w:styleId="NormalTable0">
    <w:name w:val="Normal Table0"/>
    <w:uiPriority w:val="2"/>
    <w:semiHidden/>
    <w:unhideWhenUsed/>
    <w:qFormat/>
    <w:rsid w:val="00C03E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03E29"/>
    <w:pPr>
      <w:widowControl w:val="0"/>
      <w:autoSpaceDE w:val="0"/>
      <w:autoSpaceDN w:val="0"/>
      <w:spacing w:after="0" w:line="240" w:lineRule="auto"/>
      <w:ind w:left="856"/>
    </w:pPr>
    <w:rPr>
      <w:rFonts w:ascii="Calibri" w:eastAsia="Calibri" w:hAnsi="Calibri" w:cs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03E29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3E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tenudetableau">
    <w:name w:val="Contenu de tableau"/>
    <w:basedOn w:val="Normal"/>
    <w:rsid w:val="00C03E2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">
    <w:name w:val="Title"/>
    <w:basedOn w:val="Normal"/>
    <w:link w:val="TitreCar"/>
    <w:uiPriority w:val="10"/>
    <w:qFormat/>
    <w:rsid w:val="00C03E29"/>
    <w:pPr>
      <w:widowControl w:val="0"/>
      <w:autoSpaceDE w:val="0"/>
      <w:autoSpaceDN w:val="0"/>
      <w:spacing w:before="92" w:after="0" w:line="240" w:lineRule="auto"/>
      <w:ind w:left="106"/>
    </w:pPr>
    <w:rPr>
      <w:rFonts w:ascii="Arial" w:eastAsia="Arial" w:hAnsi="Arial" w:cs="Arial"/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C03E29"/>
    <w:rPr>
      <w:rFonts w:ascii="Arial" w:eastAsia="Arial" w:hAnsi="Arial" w:cs="Arial"/>
      <w:b/>
      <w:bCs/>
      <w:sz w:val="20"/>
      <w:szCs w:val="20"/>
    </w:rPr>
  </w:style>
  <w:style w:type="table" w:styleId="TableauGrille4-Accentuation2">
    <w:name w:val="Grid Table 4 Accent 2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03E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E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E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E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E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E29"/>
    <w:rPr>
      <w:rFonts w:ascii="Segoe UI" w:hAnsi="Segoe UI" w:cs="Segoe UI"/>
      <w:sz w:val="18"/>
      <w:szCs w:val="18"/>
    </w:rPr>
  </w:style>
  <w:style w:type="table" w:styleId="TableauGrille4-Accentuation1">
    <w:name w:val="Grid Table 4 Accent 1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vision">
    <w:name w:val="Revision"/>
    <w:hidden/>
    <w:uiPriority w:val="99"/>
    <w:semiHidden/>
    <w:rsid w:val="00C03E29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C0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tojet.com/fr/features/flye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nva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signstudio.smallseotools.com/flyer-templat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D4EEE4E5DE24EB3639868A832536C" ma:contentTypeVersion="4" ma:contentTypeDescription="Crée un document." ma:contentTypeScope="" ma:versionID="912dc779b0c22435e9c43da3a479f5d5">
  <xsd:schema xmlns:xsd="http://www.w3.org/2001/XMLSchema" xmlns:xs="http://www.w3.org/2001/XMLSchema" xmlns:p="http://schemas.microsoft.com/office/2006/metadata/properties" xmlns:ns2="86811139-5d7d-433d-a590-1ebd4a1dd430" xmlns:ns3="af7e48ec-bb6a-44e5-b02f-2d18cb77e5e5" targetNamespace="http://schemas.microsoft.com/office/2006/metadata/properties" ma:root="true" ma:fieldsID="d7a089a444f1bcc2e12bd7239afb2a01" ns2:_="" ns3:_="">
    <xsd:import namespace="86811139-5d7d-433d-a590-1ebd4a1dd430"/>
    <xsd:import namespace="af7e48ec-bb6a-44e5-b02f-2d18cb77e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11139-5d7d-433d-a590-1ebd4a1dd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e48ec-bb6a-44e5-b02f-2d18cb77e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6AB8-ADE0-4478-AF6D-4DBA080542FA}"/>
</file>

<file path=customXml/itemProps2.xml><?xml version="1.0" encoding="utf-8"?>
<ds:datastoreItem xmlns:ds="http://schemas.openxmlformats.org/officeDocument/2006/customXml" ds:itemID="{9431CFBA-FE17-42D9-B8FB-451597669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10F58-6641-4115-AD4D-3C46E11B3E66}">
  <ds:schemaRefs>
    <ds:schemaRef ds:uri="http://schemas.microsoft.com/office/2006/documentManagement/types"/>
    <ds:schemaRef ds:uri="2de4c18d-b87a-4c63-9d83-f14da69b901f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24235404-9790-4959-8a2e-88b78666511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DA8696-8D2F-425F-AD0E-A2638A3F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439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Fiche pratique 4 : Conseils pour l’élaboration d’un support de communication</vt:lpstr>
    </vt:vector>
  </TitlesOfParts>
  <Company>EPUDF - Eglise Protestante Unie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ROUSSELET</dc:creator>
  <cp:keywords/>
  <dc:description/>
  <cp:lastModifiedBy>Isabelle ROUSSELET</cp:lastModifiedBy>
  <cp:revision>8</cp:revision>
  <cp:lastPrinted>2022-09-14T07:02:00Z</cp:lastPrinted>
  <dcterms:created xsi:type="dcterms:W3CDTF">2022-08-31T12:47:00Z</dcterms:created>
  <dcterms:modified xsi:type="dcterms:W3CDTF">2022-09-14T07:04:00Z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0x010100742D4EEE4E5DE24EB3639868A832536C</vt:lpwstr>
  </property>
</Properties>
</file>