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9E236" w14:textId="2D6D8C1F" w:rsidR="00A46A8D" w:rsidRPr="00394FCE" w:rsidRDefault="00A46A8D" w:rsidP="004078B5">
      <w:pPr>
        <w:keepNext/>
        <w:keepLines/>
        <w:spacing w:before="40" w:after="0"/>
        <w:outlineLvl w:val="1"/>
        <w:rPr>
          <w:rFonts w:eastAsiaTheme="majorEastAsia" w:cstheme="minorHAnsi"/>
          <w:b/>
          <w:color w:val="00A3B0"/>
          <w:sz w:val="32"/>
          <w:szCs w:val="32"/>
        </w:rPr>
      </w:pPr>
      <w:bookmarkStart w:id="0" w:name="_Toc109215544"/>
      <w:bookmarkStart w:id="1" w:name="_Toc110235774"/>
      <w:r w:rsidRPr="00394FCE">
        <w:rPr>
          <w:rFonts w:eastAsiaTheme="majorEastAsia" w:cstheme="minorHAnsi"/>
          <w:b/>
          <w:color w:val="00A3B0"/>
          <w:sz w:val="32"/>
          <w:szCs w:val="32"/>
        </w:rPr>
        <w:t>Fiche pratique 12 : Les outils d’animation et de communication</w:t>
      </w:r>
      <w:bookmarkEnd w:id="0"/>
      <w:bookmarkEnd w:id="1"/>
    </w:p>
    <w:p w14:paraId="29A8159C" w14:textId="77777777" w:rsidR="00A46A8D" w:rsidRDefault="00A46A8D" w:rsidP="00A46A8D">
      <w:pPr>
        <w:autoSpaceDE w:val="0"/>
        <w:autoSpaceDN w:val="0"/>
        <w:adjustRightInd w:val="0"/>
        <w:spacing w:after="0" w:line="240" w:lineRule="auto"/>
      </w:pPr>
    </w:p>
    <w:p w14:paraId="3051D7B1" w14:textId="77777777" w:rsidR="00A46A8D" w:rsidRDefault="00A46A8D" w:rsidP="00A46A8D">
      <w:pPr>
        <w:autoSpaceDE w:val="0"/>
        <w:autoSpaceDN w:val="0"/>
        <w:adjustRightInd w:val="0"/>
        <w:spacing w:after="0" w:line="240" w:lineRule="auto"/>
      </w:pPr>
      <w:r w:rsidRPr="002D3CAD">
        <w:rPr>
          <w:rFonts w:cstheme="minorHAnsi"/>
          <w:noProof/>
        </w:rPr>
        <w:drawing>
          <wp:anchor distT="0" distB="0" distL="114300" distR="114300" simplePos="0" relativeHeight="251773440" behindDoc="0" locked="0" layoutInCell="1" allowOverlap="1" wp14:anchorId="4E0E5BF0" wp14:editId="17E9F83B">
            <wp:simplePos x="0" y="0"/>
            <wp:positionH relativeFrom="margin">
              <wp:align>left</wp:align>
            </wp:positionH>
            <wp:positionV relativeFrom="paragraph">
              <wp:posOffset>78740</wp:posOffset>
            </wp:positionV>
            <wp:extent cx="255270" cy="361950"/>
            <wp:effectExtent l="0" t="0" r="0" b="0"/>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ymbole ve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270" cy="361950"/>
                    </a:xfrm>
                    <a:prstGeom prst="rect">
                      <a:avLst/>
                    </a:prstGeom>
                  </pic:spPr>
                </pic:pic>
              </a:graphicData>
            </a:graphic>
            <wp14:sizeRelH relativeFrom="margin">
              <wp14:pctWidth>0</wp14:pctWidth>
            </wp14:sizeRelH>
            <wp14:sizeRelV relativeFrom="margin">
              <wp14:pctHeight>0</wp14:pctHeight>
            </wp14:sizeRelV>
          </wp:anchor>
        </w:drawing>
      </w:r>
    </w:p>
    <w:p w14:paraId="4ECC68DB" w14:textId="77777777" w:rsidR="00A46A8D" w:rsidRPr="001B4E81" w:rsidRDefault="00A46A8D" w:rsidP="00A46A8D">
      <w:pPr>
        <w:autoSpaceDE w:val="0"/>
        <w:autoSpaceDN w:val="0"/>
        <w:adjustRightInd w:val="0"/>
        <w:spacing w:after="0" w:line="240" w:lineRule="auto"/>
        <w:ind w:firstLine="360"/>
        <w:jc w:val="both"/>
        <w:rPr>
          <w:rFonts w:cstheme="minorHAnsi"/>
          <w:b/>
          <w:bCs/>
          <w:color w:val="A5CE45"/>
          <w:sz w:val="24"/>
        </w:rPr>
      </w:pPr>
      <w:r>
        <w:rPr>
          <w:rFonts w:cstheme="minorHAnsi"/>
          <w:b/>
          <w:bCs/>
          <w:color w:val="A5CE45"/>
          <w:sz w:val="24"/>
        </w:rPr>
        <w:t xml:space="preserve">  </w:t>
      </w:r>
      <w:r w:rsidRPr="001B4E81">
        <w:rPr>
          <w:rFonts w:cstheme="minorHAnsi"/>
          <w:b/>
          <w:bCs/>
          <w:color w:val="A5CE45"/>
          <w:sz w:val="24"/>
        </w:rPr>
        <w:t>Des outils d’animation :</w:t>
      </w:r>
    </w:p>
    <w:p w14:paraId="12DF854F" w14:textId="77777777" w:rsidR="00A46A8D" w:rsidRDefault="00A46A8D" w:rsidP="00A46A8D">
      <w:pPr>
        <w:autoSpaceDE w:val="0"/>
        <w:autoSpaceDN w:val="0"/>
        <w:adjustRightInd w:val="0"/>
        <w:spacing w:after="0" w:line="240" w:lineRule="auto"/>
        <w:jc w:val="both"/>
      </w:pPr>
    </w:p>
    <w:p w14:paraId="2409E2D2" w14:textId="77777777" w:rsidR="00A46A8D" w:rsidRDefault="00A46A8D" w:rsidP="00A46A8D">
      <w:pPr>
        <w:pStyle w:val="Paragraphedeliste"/>
        <w:numPr>
          <w:ilvl w:val="0"/>
          <w:numId w:val="1"/>
        </w:numPr>
        <w:autoSpaceDE w:val="0"/>
        <w:autoSpaceDN w:val="0"/>
        <w:adjustRightInd w:val="0"/>
        <w:spacing w:after="0" w:line="240" w:lineRule="auto"/>
        <w:jc w:val="both"/>
      </w:pPr>
      <w:proofErr w:type="gramStart"/>
      <w:r>
        <w:rPr>
          <w:b/>
        </w:rPr>
        <w:t>i</w:t>
      </w:r>
      <w:r w:rsidRPr="007B2197">
        <w:rPr>
          <w:b/>
        </w:rPr>
        <w:t>nstaurer</w:t>
      </w:r>
      <w:proofErr w:type="gramEnd"/>
      <w:r w:rsidRPr="007B2197">
        <w:rPr>
          <w:b/>
        </w:rPr>
        <w:t xml:space="preserve"> des temps de réunions pour le</w:t>
      </w:r>
      <w:r>
        <w:t xml:space="preserve"> </w:t>
      </w:r>
      <w:r w:rsidRPr="007B2197">
        <w:rPr>
          <w:b/>
        </w:rPr>
        <w:t>partage</w:t>
      </w:r>
      <w:r>
        <w:t xml:space="preserve"> des informations sur la structure et les actions, pour des bilans réguliers des actions menées, pour l’organisation d’événements à venir ;</w:t>
      </w:r>
    </w:p>
    <w:p w14:paraId="2A4F51D4" w14:textId="77777777" w:rsidR="00A46A8D" w:rsidRDefault="00A46A8D" w:rsidP="00A46A8D">
      <w:pPr>
        <w:pStyle w:val="Paragraphedeliste"/>
        <w:numPr>
          <w:ilvl w:val="0"/>
          <w:numId w:val="1"/>
        </w:numPr>
        <w:autoSpaceDE w:val="0"/>
        <w:autoSpaceDN w:val="0"/>
        <w:adjustRightInd w:val="0"/>
        <w:spacing w:after="0" w:line="240" w:lineRule="auto"/>
        <w:jc w:val="both"/>
      </w:pPr>
      <w:proofErr w:type="gramStart"/>
      <w:r>
        <w:rPr>
          <w:b/>
        </w:rPr>
        <w:t>v</w:t>
      </w:r>
      <w:r w:rsidRPr="007B2197">
        <w:rPr>
          <w:b/>
        </w:rPr>
        <w:t>arier</w:t>
      </w:r>
      <w:proofErr w:type="gramEnd"/>
      <w:r w:rsidRPr="007B2197">
        <w:rPr>
          <w:b/>
        </w:rPr>
        <w:t xml:space="preserve"> les formats</w:t>
      </w:r>
      <w:r>
        <w:t xml:space="preserve"> des temps d’échange : réunions courtes entre bénévoles, réunions avec les salariés, conférences, temps conviviaux autour d’un café, thé et repas partagés, échanges en distanciel afin de favoriser la participation de ceux qui ne pourraient pas se déplacer ;</w:t>
      </w:r>
    </w:p>
    <w:p w14:paraId="40030D0E" w14:textId="77777777" w:rsidR="00A46A8D" w:rsidRDefault="00A46A8D" w:rsidP="00A46A8D">
      <w:pPr>
        <w:pStyle w:val="Paragraphedeliste"/>
        <w:numPr>
          <w:ilvl w:val="0"/>
          <w:numId w:val="1"/>
        </w:numPr>
        <w:autoSpaceDE w:val="0"/>
        <w:autoSpaceDN w:val="0"/>
        <w:adjustRightInd w:val="0"/>
        <w:spacing w:after="0" w:line="240" w:lineRule="auto"/>
        <w:jc w:val="both"/>
      </w:pPr>
      <w:proofErr w:type="gramStart"/>
      <w:r>
        <w:rPr>
          <w:b/>
        </w:rPr>
        <w:t>f</w:t>
      </w:r>
      <w:r w:rsidRPr="007B2197">
        <w:rPr>
          <w:b/>
        </w:rPr>
        <w:t>avoriser</w:t>
      </w:r>
      <w:proofErr w:type="gramEnd"/>
      <w:r w:rsidRPr="007B2197">
        <w:rPr>
          <w:b/>
        </w:rPr>
        <w:t xml:space="preserve"> la rencontre de bénévoles</w:t>
      </w:r>
      <w:r>
        <w:t xml:space="preserve"> qui n’interviennent pas aux mêmes moments ou sur le même site, par l’organisation de temps communs chaque trimestre ou semestre ;</w:t>
      </w:r>
    </w:p>
    <w:p w14:paraId="5018A029" w14:textId="77777777" w:rsidR="00A46A8D" w:rsidRDefault="00A46A8D" w:rsidP="00A46A8D">
      <w:pPr>
        <w:pStyle w:val="Paragraphedeliste"/>
        <w:numPr>
          <w:ilvl w:val="0"/>
          <w:numId w:val="1"/>
        </w:numPr>
        <w:autoSpaceDE w:val="0"/>
        <w:autoSpaceDN w:val="0"/>
        <w:adjustRightInd w:val="0"/>
        <w:spacing w:after="0" w:line="240" w:lineRule="auto"/>
        <w:jc w:val="both"/>
      </w:pPr>
      <w:proofErr w:type="gramStart"/>
      <w:r>
        <w:rPr>
          <w:b/>
        </w:rPr>
        <w:t>organiser</w:t>
      </w:r>
      <w:proofErr w:type="gramEnd"/>
      <w:r>
        <w:rPr>
          <w:b/>
        </w:rPr>
        <w:t xml:space="preserve"> des repas </w:t>
      </w:r>
      <w:r w:rsidRPr="007B2197">
        <w:t>une fois par mois, trimestre</w:t>
      </w:r>
      <w:r>
        <w:t> ;</w:t>
      </w:r>
    </w:p>
    <w:p w14:paraId="5BC52913" w14:textId="77777777" w:rsidR="00A46A8D" w:rsidRDefault="00A46A8D" w:rsidP="00A46A8D">
      <w:pPr>
        <w:pStyle w:val="Paragraphedeliste"/>
        <w:numPr>
          <w:ilvl w:val="0"/>
          <w:numId w:val="1"/>
        </w:numPr>
        <w:autoSpaceDE w:val="0"/>
        <w:autoSpaceDN w:val="0"/>
        <w:adjustRightInd w:val="0"/>
        <w:spacing w:after="0" w:line="240" w:lineRule="auto"/>
        <w:jc w:val="both"/>
      </w:pPr>
      <w:proofErr w:type="gramStart"/>
      <w:r>
        <w:rPr>
          <w:b/>
        </w:rPr>
        <w:t>i</w:t>
      </w:r>
      <w:r w:rsidRPr="007B2197">
        <w:rPr>
          <w:b/>
        </w:rPr>
        <w:t>nviter</w:t>
      </w:r>
      <w:proofErr w:type="gramEnd"/>
      <w:r w:rsidRPr="007B2197">
        <w:rPr>
          <w:b/>
        </w:rPr>
        <w:t xml:space="preserve"> et associer le bénévole</w:t>
      </w:r>
      <w:r>
        <w:t xml:space="preserve"> à des activités autres que celles sur lesquelles il est engagé : forum des associations, activités sur un autre site, fêtes de quartier… ;</w:t>
      </w:r>
    </w:p>
    <w:p w14:paraId="35C5921F" w14:textId="77777777" w:rsidR="00A46A8D" w:rsidRDefault="00A46A8D" w:rsidP="00A46A8D">
      <w:pPr>
        <w:pStyle w:val="Paragraphedeliste"/>
        <w:numPr>
          <w:ilvl w:val="0"/>
          <w:numId w:val="1"/>
        </w:numPr>
        <w:autoSpaceDE w:val="0"/>
        <w:autoSpaceDN w:val="0"/>
        <w:adjustRightInd w:val="0"/>
        <w:spacing w:after="0" w:line="240" w:lineRule="auto"/>
        <w:jc w:val="both"/>
      </w:pPr>
      <w:proofErr w:type="gramStart"/>
      <w:r>
        <w:rPr>
          <w:b/>
        </w:rPr>
        <w:t>f</w:t>
      </w:r>
      <w:r w:rsidRPr="007B2197">
        <w:rPr>
          <w:b/>
        </w:rPr>
        <w:t>aire</w:t>
      </w:r>
      <w:proofErr w:type="gramEnd"/>
      <w:r w:rsidRPr="007B2197">
        <w:rPr>
          <w:b/>
        </w:rPr>
        <w:t xml:space="preserve"> participer le bénévole aux instances de réflexion</w:t>
      </w:r>
      <w:r>
        <w:t>, l’associer au temps de construction du projet associatif, à l’assemblée générale… ;</w:t>
      </w:r>
    </w:p>
    <w:p w14:paraId="77838F64" w14:textId="77777777" w:rsidR="00A46A8D" w:rsidRDefault="00A46A8D" w:rsidP="00A46A8D">
      <w:pPr>
        <w:pStyle w:val="Paragraphedeliste"/>
        <w:numPr>
          <w:ilvl w:val="0"/>
          <w:numId w:val="1"/>
        </w:numPr>
        <w:autoSpaceDE w:val="0"/>
        <w:autoSpaceDN w:val="0"/>
        <w:adjustRightInd w:val="0"/>
        <w:spacing w:after="0" w:line="240" w:lineRule="auto"/>
        <w:jc w:val="both"/>
      </w:pPr>
      <w:proofErr w:type="gramStart"/>
      <w:r>
        <w:rPr>
          <w:b/>
        </w:rPr>
        <w:t>inviter</w:t>
      </w:r>
      <w:proofErr w:type="gramEnd"/>
      <w:r>
        <w:rPr>
          <w:b/>
        </w:rPr>
        <w:t xml:space="preserve"> le bénévole à faire une sortie ou à participer à une fête</w:t>
      </w:r>
      <w:r>
        <w:t xml:space="preserve"> à l’occasion de la journée internationale des bénévoles et des volontaires, le 5 décembre, ou avant l’été ;</w:t>
      </w:r>
    </w:p>
    <w:p w14:paraId="0D20F142" w14:textId="77777777" w:rsidR="00A46A8D" w:rsidRDefault="00A46A8D" w:rsidP="00A46A8D">
      <w:pPr>
        <w:pStyle w:val="Paragraphedeliste"/>
        <w:numPr>
          <w:ilvl w:val="0"/>
          <w:numId w:val="1"/>
        </w:numPr>
        <w:autoSpaceDE w:val="0"/>
        <w:autoSpaceDN w:val="0"/>
        <w:adjustRightInd w:val="0"/>
        <w:spacing w:after="0" w:line="240" w:lineRule="auto"/>
        <w:jc w:val="both"/>
      </w:pPr>
      <w:proofErr w:type="gramStart"/>
      <w:r>
        <w:rPr>
          <w:b/>
        </w:rPr>
        <w:t>associer</w:t>
      </w:r>
      <w:proofErr w:type="gramEnd"/>
      <w:r>
        <w:rPr>
          <w:b/>
        </w:rPr>
        <w:t xml:space="preserve"> le bénévole expérimenté </w:t>
      </w:r>
      <w:r w:rsidRPr="007B2197">
        <w:t>au recrutement, à l’accueil et à l’intégration de nouveaux bénévoles</w:t>
      </w:r>
      <w:r>
        <w:t> ;</w:t>
      </w:r>
    </w:p>
    <w:p w14:paraId="43D42341" w14:textId="77777777" w:rsidR="00A46A8D" w:rsidRPr="007B2197" w:rsidRDefault="00A46A8D" w:rsidP="00A46A8D">
      <w:pPr>
        <w:pStyle w:val="Paragraphedeliste"/>
        <w:numPr>
          <w:ilvl w:val="0"/>
          <w:numId w:val="1"/>
        </w:numPr>
        <w:autoSpaceDE w:val="0"/>
        <w:autoSpaceDN w:val="0"/>
        <w:adjustRightInd w:val="0"/>
        <w:spacing w:after="0" w:line="240" w:lineRule="auto"/>
        <w:jc w:val="both"/>
      </w:pPr>
      <w:proofErr w:type="gramStart"/>
      <w:r>
        <w:rPr>
          <w:b/>
        </w:rPr>
        <w:t>proposer</w:t>
      </w:r>
      <w:proofErr w:type="gramEnd"/>
      <w:r>
        <w:rPr>
          <w:b/>
        </w:rPr>
        <w:t xml:space="preserve"> au bénévole d’écrire des articles </w:t>
      </w:r>
      <w:r w:rsidRPr="008720CA">
        <w:t>ou témoignages dans les supports de communication de la structure (</w:t>
      </w:r>
      <w:r>
        <w:t>s</w:t>
      </w:r>
      <w:r w:rsidRPr="008720CA">
        <w:t>ite Internet, magazine…)</w:t>
      </w:r>
      <w:r>
        <w:t> ;</w:t>
      </w:r>
    </w:p>
    <w:p w14:paraId="3C5949E2" w14:textId="77777777" w:rsidR="00A46A8D" w:rsidRDefault="00A46A8D" w:rsidP="00A46A8D">
      <w:pPr>
        <w:pStyle w:val="Paragraphedeliste"/>
        <w:numPr>
          <w:ilvl w:val="0"/>
          <w:numId w:val="1"/>
        </w:numPr>
        <w:spacing w:after="0"/>
        <w:jc w:val="both"/>
      </w:pPr>
      <w:proofErr w:type="gramStart"/>
      <w:r>
        <w:rPr>
          <w:b/>
        </w:rPr>
        <w:t>i</w:t>
      </w:r>
      <w:r w:rsidRPr="008720CA">
        <w:rPr>
          <w:b/>
        </w:rPr>
        <w:t>nviter</w:t>
      </w:r>
      <w:proofErr w:type="gramEnd"/>
      <w:r w:rsidRPr="008720CA">
        <w:rPr>
          <w:b/>
        </w:rPr>
        <w:t xml:space="preserve"> le bénévole aux réunions du personnel</w:t>
      </w:r>
      <w:r>
        <w:t>, dans le cas de structures impliquant une équipe salariée.</w:t>
      </w:r>
    </w:p>
    <w:p w14:paraId="487431B3" w14:textId="77777777" w:rsidR="00A46A8D" w:rsidRDefault="00A46A8D" w:rsidP="00A46A8D">
      <w:pPr>
        <w:autoSpaceDE w:val="0"/>
        <w:autoSpaceDN w:val="0"/>
        <w:adjustRightInd w:val="0"/>
        <w:spacing w:after="0" w:line="240" w:lineRule="auto"/>
      </w:pPr>
      <w:r w:rsidRPr="002D3CAD">
        <w:rPr>
          <w:rFonts w:cstheme="minorHAnsi"/>
          <w:noProof/>
        </w:rPr>
        <w:drawing>
          <wp:anchor distT="0" distB="0" distL="114300" distR="114300" simplePos="0" relativeHeight="251772416" behindDoc="0" locked="0" layoutInCell="1" allowOverlap="1" wp14:anchorId="05E4B472" wp14:editId="31EB380E">
            <wp:simplePos x="0" y="0"/>
            <wp:positionH relativeFrom="margin">
              <wp:align>left</wp:align>
            </wp:positionH>
            <wp:positionV relativeFrom="paragraph">
              <wp:posOffset>78740</wp:posOffset>
            </wp:positionV>
            <wp:extent cx="255270" cy="361950"/>
            <wp:effectExtent l="0" t="0" r="0" b="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ymbole ve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270" cy="361950"/>
                    </a:xfrm>
                    <a:prstGeom prst="rect">
                      <a:avLst/>
                    </a:prstGeom>
                  </pic:spPr>
                </pic:pic>
              </a:graphicData>
            </a:graphic>
            <wp14:sizeRelH relativeFrom="margin">
              <wp14:pctWidth>0</wp14:pctWidth>
            </wp14:sizeRelH>
            <wp14:sizeRelV relativeFrom="margin">
              <wp14:pctHeight>0</wp14:pctHeight>
            </wp14:sizeRelV>
          </wp:anchor>
        </w:drawing>
      </w:r>
    </w:p>
    <w:p w14:paraId="2CA38E9F" w14:textId="77777777" w:rsidR="00A46A8D" w:rsidRPr="001B4E81" w:rsidRDefault="00A46A8D" w:rsidP="00A46A8D">
      <w:pPr>
        <w:autoSpaceDE w:val="0"/>
        <w:autoSpaceDN w:val="0"/>
        <w:adjustRightInd w:val="0"/>
        <w:spacing w:after="0" w:line="240" w:lineRule="auto"/>
        <w:ind w:firstLine="360"/>
        <w:jc w:val="both"/>
        <w:rPr>
          <w:rFonts w:cstheme="minorHAnsi"/>
          <w:b/>
          <w:bCs/>
          <w:color w:val="A5CE45"/>
          <w:sz w:val="24"/>
        </w:rPr>
      </w:pPr>
      <w:r>
        <w:rPr>
          <w:rFonts w:cstheme="minorHAnsi"/>
          <w:b/>
          <w:bCs/>
          <w:color w:val="A5CE45"/>
          <w:sz w:val="24"/>
        </w:rPr>
        <w:t xml:space="preserve">  </w:t>
      </w:r>
      <w:r w:rsidRPr="001B4E81">
        <w:rPr>
          <w:rFonts w:cstheme="minorHAnsi"/>
          <w:b/>
          <w:bCs/>
          <w:color w:val="A5CE45"/>
          <w:sz w:val="24"/>
        </w:rPr>
        <w:t>Des outils et modalités de communication :</w:t>
      </w:r>
    </w:p>
    <w:p w14:paraId="19A34780" w14:textId="77777777" w:rsidR="00A46A8D" w:rsidRPr="003C3645" w:rsidRDefault="00A46A8D" w:rsidP="00A46A8D">
      <w:pPr>
        <w:autoSpaceDE w:val="0"/>
        <w:autoSpaceDN w:val="0"/>
        <w:adjustRightInd w:val="0"/>
        <w:spacing w:after="0" w:line="240" w:lineRule="auto"/>
      </w:pPr>
    </w:p>
    <w:p w14:paraId="27FAB5E5" w14:textId="77777777" w:rsidR="00A46A8D" w:rsidRDefault="00A46A8D" w:rsidP="00A46A8D">
      <w:pPr>
        <w:pStyle w:val="Paragraphedeliste"/>
        <w:numPr>
          <w:ilvl w:val="0"/>
          <w:numId w:val="1"/>
        </w:numPr>
        <w:autoSpaceDE w:val="0"/>
        <w:autoSpaceDN w:val="0"/>
        <w:adjustRightInd w:val="0"/>
        <w:spacing w:after="0" w:line="240" w:lineRule="auto"/>
        <w:jc w:val="both"/>
      </w:pPr>
      <w:proofErr w:type="gramStart"/>
      <w:r>
        <w:rPr>
          <w:b/>
        </w:rPr>
        <w:t>envoyer</w:t>
      </w:r>
      <w:proofErr w:type="gramEnd"/>
      <w:r>
        <w:rPr>
          <w:b/>
        </w:rPr>
        <w:t xml:space="preserve"> une i</w:t>
      </w:r>
      <w:r w:rsidRPr="003C3645">
        <w:rPr>
          <w:b/>
        </w:rPr>
        <w:t>nfolettre mensuelle</w:t>
      </w:r>
      <w:r>
        <w:t xml:space="preserve"> </w:t>
      </w:r>
      <w:r w:rsidRPr="00DB729E">
        <w:rPr>
          <w:b/>
        </w:rPr>
        <w:t>ou trimestrielle</w:t>
      </w:r>
      <w:r>
        <w:t> : informations sur les actions, témoignages de bénévoles, appel à bénévoles… communiquée par courriel et/ou voie postale à l’ensemble des bénévoles, salariés, administrateurs, partenaires ;</w:t>
      </w:r>
    </w:p>
    <w:p w14:paraId="5820D51A" w14:textId="77777777" w:rsidR="00A46A8D" w:rsidRDefault="00A46A8D" w:rsidP="00A46A8D">
      <w:pPr>
        <w:pStyle w:val="Paragraphedeliste"/>
        <w:numPr>
          <w:ilvl w:val="0"/>
          <w:numId w:val="1"/>
        </w:numPr>
        <w:autoSpaceDE w:val="0"/>
        <w:autoSpaceDN w:val="0"/>
        <w:adjustRightInd w:val="0"/>
        <w:spacing w:after="0" w:line="240" w:lineRule="auto"/>
        <w:jc w:val="both"/>
      </w:pPr>
      <w:proofErr w:type="gramStart"/>
      <w:r>
        <w:rPr>
          <w:b/>
        </w:rPr>
        <w:t>p</w:t>
      </w:r>
      <w:r w:rsidRPr="0090392B">
        <w:rPr>
          <w:b/>
        </w:rPr>
        <w:t>artager</w:t>
      </w:r>
      <w:proofErr w:type="gramEnd"/>
      <w:r w:rsidRPr="0090392B">
        <w:rPr>
          <w:b/>
        </w:rPr>
        <w:t xml:space="preserve"> les comptes</w:t>
      </w:r>
      <w:r>
        <w:rPr>
          <w:b/>
        </w:rPr>
        <w:t xml:space="preserve"> </w:t>
      </w:r>
      <w:r w:rsidRPr="0090392B">
        <w:rPr>
          <w:b/>
        </w:rPr>
        <w:t>rendus</w:t>
      </w:r>
      <w:r>
        <w:t xml:space="preserve"> de réunions de coordination, de bilans : à diffuser à tous, surtout aux bénévoles n’ayant pas pu y assister, ainsi qu’aux salariés et administrateurs ;</w:t>
      </w:r>
    </w:p>
    <w:p w14:paraId="7E9C2826" w14:textId="77777777" w:rsidR="00A46A8D" w:rsidRDefault="00A46A8D" w:rsidP="00A46A8D">
      <w:pPr>
        <w:pStyle w:val="Paragraphedeliste"/>
        <w:numPr>
          <w:ilvl w:val="0"/>
          <w:numId w:val="1"/>
        </w:numPr>
        <w:autoSpaceDE w:val="0"/>
        <w:autoSpaceDN w:val="0"/>
        <w:adjustRightInd w:val="0"/>
        <w:spacing w:after="0" w:line="240" w:lineRule="auto"/>
        <w:jc w:val="both"/>
      </w:pPr>
      <w:proofErr w:type="gramStart"/>
      <w:r>
        <w:rPr>
          <w:b/>
        </w:rPr>
        <w:t>m</w:t>
      </w:r>
      <w:r w:rsidRPr="0090392B">
        <w:rPr>
          <w:b/>
        </w:rPr>
        <w:t>ettre</w:t>
      </w:r>
      <w:proofErr w:type="gramEnd"/>
      <w:r w:rsidRPr="0090392B">
        <w:rPr>
          <w:b/>
        </w:rPr>
        <w:t xml:space="preserve"> en place un cahier de liaison</w:t>
      </w:r>
      <w:r>
        <w:t xml:space="preserve"> afin de consigner les informations importantes et faciliter les échanges entre les bénévoles et les salariés ;</w:t>
      </w:r>
    </w:p>
    <w:p w14:paraId="47BD349D" w14:textId="498C2C33" w:rsidR="00A46A8D" w:rsidRDefault="00A46A8D" w:rsidP="00A46A8D">
      <w:pPr>
        <w:pStyle w:val="Paragraphedeliste"/>
        <w:numPr>
          <w:ilvl w:val="0"/>
          <w:numId w:val="1"/>
        </w:numPr>
        <w:autoSpaceDE w:val="0"/>
        <w:autoSpaceDN w:val="0"/>
        <w:adjustRightInd w:val="0"/>
        <w:spacing w:after="0" w:line="240" w:lineRule="auto"/>
        <w:jc w:val="both"/>
      </w:pPr>
      <w:proofErr w:type="gramStart"/>
      <w:r>
        <w:rPr>
          <w:b/>
        </w:rPr>
        <w:t>créer</w:t>
      </w:r>
      <w:proofErr w:type="gramEnd"/>
      <w:r>
        <w:rPr>
          <w:b/>
        </w:rPr>
        <w:t xml:space="preserve"> un groupe WhatsApp ou une liste de diffusion </w:t>
      </w:r>
      <w:r w:rsidRPr="0090392B">
        <w:t>permettant de communiquer les informations importantes à l’ensemble des acteurs dans la structure</w:t>
      </w:r>
      <w:r>
        <w:t>. Il est également possible de créer des groupes restreints de personnes, celles qui sont engagée</w:t>
      </w:r>
      <w:r w:rsidR="009359AF">
        <w:t>s</w:t>
      </w:r>
      <w:bookmarkStart w:id="2" w:name="_GoBack"/>
      <w:bookmarkEnd w:id="2"/>
      <w:r>
        <w:t xml:space="preserve"> dans une action particulière par exemple. Partager les règles d’usage de ces groupes de diffusion : groupes uniquement professionnels, pas de discussions privées, un objectif fonctionnel avec des messages postés entre 9h et 18h par exemple pour ne pas envahir les espaces privés et respecter le droit à la déconnexion ;</w:t>
      </w:r>
    </w:p>
    <w:p w14:paraId="45FF4A76" w14:textId="6E547AB6" w:rsidR="00A46A8D" w:rsidRPr="00AD63D9" w:rsidRDefault="00A46A8D" w:rsidP="00392BF4">
      <w:pPr>
        <w:pStyle w:val="Paragraphedeliste"/>
        <w:numPr>
          <w:ilvl w:val="0"/>
          <w:numId w:val="1"/>
        </w:numPr>
        <w:autoSpaceDE w:val="0"/>
        <w:autoSpaceDN w:val="0"/>
        <w:adjustRightInd w:val="0"/>
        <w:spacing w:after="0" w:line="240" w:lineRule="auto"/>
        <w:jc w:val="both"/>
      </w:pPr>
      <w:proofErr w:type="gramStart"/>
      <w:r>
        <w:rPr>
          <w:b/>
        </w:rPr>
        <w:t>communiquer</w:t>
      </w:r>
      <w:proofErr w:type="gramEnd"/>
      <w:r>
        <w:rPr>
          <w:b/>
        </w:rPr>
        <w:t xml:space="preserve"> sur son compte </w:t>
      </w:r>
      <w:proofErr w:type="spellStart"/>
      <w:r>
        <w:rPr>
          <w:b/>
        </w:rPr>
        <w:t>facebook</w:t>
      </w:r>
      <w:proofErr w:type="spellEnd"/>
      <w:r w:rsidRPr="00013DB0">
        <w:t xml:space="preserve"> avec les actualités.</w:t>
      </w:r>
    </w:p>
    <w:sectPr w:rsidR="00A46A8D" w:rsidRPr="00AD63D9" w:rsidSect="008E73DC">
      <w:footerReference w:type="default" r:id="rId12"/>
      <w:pgSz w:w="11906" w:h="16838"/>
      <w:pgMar w:top="1418" w:right="1418" w:bottom="1418" w:left="1418" w:header="709" w:footer="794" w:gutter="0"/>
      <w:pgBorders w:offsetFrom="page">
        <w:top w:val="single" w:sz="48" w:space="24" w:color="00A3B0"/>
        <w:left w:val="single" w:sz="48" w:space="24" w:color="00A3B0"/>
        <w:bottom w:val="single" w:sz="48" w:space="24" w:color="00A3B0"/>
        <w:right w:val="single" w:sz="48" w:space="24" w:color="00A3B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14A9B" w14:textId="77777777" w:rsidR="00A459DC" w:rsidRDefault="00A459DC" w:rsidP="00CF4C1E">
      <w:pPr>
        <w:spacing w:after="0" w:line="240" w:lineRule="auto"/>
      </w:pPr>
      <w:r>
        <w:separator/>
      </w:r>
    </w:p>
  </w:endnote>
  <w:endnote w:type="continuationSeparator" w:id="0">
    <w:p w14:paraId="39D37988" w14:textId="77777777" w:rsidR="00A459DC" w:rsidRDefault="00A459DC" w:rsidP="00CF4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3" w:usb1="00000000" w:usb2="00000000" w:usb3="00000000" w:csb0="00000001" w:csb1="00000000"/>
  </w:font>
  <w:font w:name="Noto Sans CJK SC">
    <w:altName w:val="Calibri"/>
    <w:charset w:val="00"/>
    <w:family w:val="auto"/>
    <w:pitch w:val="variable"/>
    <w:sig w:usb0="00000003" w:usb1="00000000" w:usb2="00000000" w:usb3="00000000" w:csb0="00000001" w:csb1="00000000"/>
  </w:font>
  <w:font w:name="FreeSan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6FC2E" w14:textId="01C8DE94" w:rsidR="00A459DC" w:rsidRPr="00C419EC" w:rsidRDefault="00A459DC" w:rsidP="001101F6">
    <w:pPr>
      <w:pStyle w:val="Pieddepage"/>
      <w:rPr>
        <w:sz w:val="18"/>
        <w:szCs w:val="18"/>
      </w:rPr>
    </w:pPr>
    <w:r>
      <w:rPr>
        <w:noProof/>
      </w:rPr>
      <w:drawing>
        <wp:anchor distT="0" distB="0" distL="114300" distR="114300" simplePos="0" relativeHeight="251667456" behindDoc="1" locked="0" layoutInCell="1" allowOverlap="1" wp14:anchorId="52B2BF6E" wp14:editId="4851E553">
          <wp:simplePos x="0" y="0"/>
          <wp:positionH relativeFrom="column">
            <wp:posOffset>5293360</wp:posOffset>
          </wp:positionH>
          <wp:positionV relativeFrom="paragraph">
            <wp:posOffset>-173990</wp:posOffset>
          </wp:positionV>
          <wp:extent cx="995680" cy="440055"/>
          <wp:effectExtent l="0" t="0" r="0" b="0"/>
          <wp:wrapSquare wrapText="bothSides"/>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9EC">
      <w:rPr>
        <w:sz w:val="18"/>
        <w:szCs w:val="18"/>
      </w:rPr>
      <w:t xml:space="preserve">Fiche pratique </w:t>
    </w:r>
    <w:r>
      <w:rPr>
        <w:sz w:val="18"/>
        <w:szCs w:val="18"/>
      </w:rPr>
      <w:t>1</w:t>
    </w:r>
    <w:r w:rsidR="00392BF4">
      <w:rPr>
        <w:sz w:val="18"/>
        <w:szCs w:val="18"/>
      </w:rPr>
      <w:t>2</w:t>
    </w:r>
    <w:r w:rsidRPr="00C419EC">
      <w:rPr>
        <w:sz w:val="18"/>
        <w:szCs w:val="18"/>
      </w:rPr>
      <w:t xml:space="preserve"> - Guide pratique de l’engagement bénévole </w:t>
    </w:r>
    <w:r>
      <w:rPr>
        <w:sz w:val="18"/>
        <w:szCs w:val="18"/>
      </w:rPr>
      <w:t>-</w:t>
    </w:r>
    <w:r w:rsidRPr="00C419EC">
      <w:rPr>
        <w:sz w:val="18"/>
        <w:szCs w:val="18"/>
      </w:rPr>
      <w:t xml:space="preserve"> F</w:t>
    </w:r>
    <w:r>
      <w:rPr>
        <w:sz w:val="18"/>
        <w:szCs w:val="18"/>
      </w:rPr>
      <w:t>édération de l’</w:t>
    </w:r>
    <w:r w:rsidRPr="00C419EC">
      <w:rPr>
        <w:sz w:val="18"/>
        <w:szCs w:val="18"/>
      </w:rPr>
      <w:t>E</w:t>
    </w:r>
    <w:r>
      <w:rPr>
        <w:sz w:val="18"/>
        <w:szCs w:val="18"/>
      </w:rPr>
      <w:t xml:space="preserve">ntraide </w:t>
    </w:r>
    <w:r w:rsidRPr="00C419EC">
      <w:rPr>
        <w:sz w:val="18"/>
        <w:szCs w:val="18"/>
      </w:rPr>
      <w:t>P</w:t>
    </w:r>
    <w:r>
      <w:rPr>
        <w:sz w:val="18"/>
        <w:szCs w:val="18"/>
      </w:rPr>
      <w:t>rotestante</w:t>
    </w:r>
    <w:r w:rsidRPr="00C419EC">
      <w:rPr>
        <w:sz w:val="18"/>
        <w:szCs w:val="18"/>
      </w:rPr>
      <w:t xml:space="preserve"> </w:t>
    </w:r>
    <w:r>
      <w:rPr>
        <w:sz w:val="18"/>
        <w:szCs w:val="18"/>
      </w:rPr>
      <w:t>-</w:t>
    </w:r>
    <w:r w:rsidRPr="00C419EC">
      <w:rPr>
        <w:sz w:val="18"/>
        <w:szCs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888B7" w14:textId="77777777" w:rsidR="00A459DC" w:rsidRDefault="00A459DC" w:rsidP="00CF4C1E">
      <w:pPr>
        <w:spacing w:after="0" w:line="240" w:lineRule="auto"/>
      </w:pPr>
      <w:r>
        <w:separator/>
      </w:r>
    </w:p>
  </w:footnote>
  <w:footnote w:type="continuationSeparator" w:id="0">
    <w:p w14:paraId="06A44B9D" w14:textId="77777777" w:rsidR="00A459DC" w:rsidRDefault="00A459DC" w:rsidP="00CF4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0.15pt;height:28.35pt" o:bullet="t">
        <v:imagedata r:id="rId1" o:title="logo puce vert"/>
      </v:shape>
    </w:pict>
  </w:numPicBullet>
  <w:abstractNum w:abstractNumId="0" w15:restartNumberingAfterBreak="0">
    <w:nsid w:val="047E7703"/>
    <w:multiLevelType w:val="hybridMultilevel"/>
    <w:tmpl w:val="F1DC49CC"/>
    <w:lvl w:ilvl="0" w:tplc="040C0001">
      <w:start w:val="1"/>
      <w:numFmt w:val="bullet"/>
      <w:lvlText w:val=""/>
      <w:lvlJc w:val="left"/>
      <w:pPr>
        <w:ind w:left="360" w:hanging="360"/>
      </w:pPr>
      <w:rPr>
        <w:rFonts w:ascii="Symbol" w:hAnsi="Symbol" w:hint="default"/>
        <w:color w:val="auto"/>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D50A32"/>
    <w:multiLevelType w:val="hybridMultilevel"/>
    <w:tmpl w:val="B190840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74F21BB"/>
    <w:multiLevelType w:val="hybridMultilevel"/>
    <w:tmpl w:val="9108689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09454AD2"/>
    <w:multiLevelType w:val="hybridMultilevel"/>
    <w:tmpl w:val="2E02933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00C6155"/>
    <w:multiLevelType w:val="hybridMultilevel"/>
    <w:tmpl w:val="76C86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7F3767"/>
    <w:multiLevelType w:val="hybridMultilevel"/>
    <w:tmpl w:val="73481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E77B90"/>
    <w:multiLevelType w:val="hybridMultilevel"/>
    <w:tmpl w:val="498A9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AB52D1"/>
    <w:multiLevelType w:val="hybridMultilevel"/>
    <w:tmpl w:val="CA329C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081416"/>
    <w:multiLevelType w:val="hybridMultilevel"/>
    <w:tmpl w:val="A14212E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220B305E"/>
    <w:multiLevelType w:val="hybridMultilevel"/>
    <w:tmpl w:val="9A16B024"/>
    <w:lvl w:ilvl="0" w:tplc="040C000D">
      <w:start w:val="1"/>
      <w:numFmt w:val="bullet"/>
      <w:lvlText w:val=""/>
      <w:lvlJc w:val="left"/>
      <w:pPr>
        <w:ind w:left="1576" w:hanging="360"/>
      </w:pPr>
      <w:rPr>
        <w:rFonts w:ascii="Wingdings" w:hAnsi="Wingdings" w:hint="default"/>
      </w:rPr>
    </w:lvl>
    <w:lvl w:ilvl="1" w:tplc="040C0003" w:tentative="1">
      <w:start w:val="1"/>
      <w:numFmt w:val="bullet"/>
      <w:lvlText w:val="o"/>
      <w:lvlJc w:val="left"/>
      <w:pPr>
        <w:ind w:left="2296" w:hanging="360"/>
      </w:pPr>
      <w:rPr>
        <w:rFonts w:ascii="Courier New" w:hAnsi="Courier New" w:cs="Courier New" w:hint="default"/>
      </w:rPr>
    </w:lvl>
    <w:lvl w:ilvl="2" w:tplc="040C0005" w:tentative="1">
      <w:start w:val="1"/>
      <w:numFmt w:val="bullet"/>
      <w:lvlText w:val=""/>
      <w:lvlJc w:val="left"/>
      <w:pPr>
        <w:ind w:left="3016" w:hanging="360"/>
      </w:pPr>
      <w:rPr>
        <w:rFonts w:ascii="Wingdings" w:hAnsi="Wingdings" w:hint="default"/>
      </w:rPr>
    </w:lvl>
    <w:lvl w:ilvl="3" w:tplc="040C0001" w:tentative="1">
      <w:start w:val="1"/>
      <w:numFmt w:val="bullet"/>
      <w:lvlText w:val=""/>
      <w:lvlJc w:val="left"/>
      <w:pPr>
        <w:ind w:left="3736" w:hanging="360"/>
      </w:pPr>
      <w:rPr>
        <w:rFonts w:ascii="Symbol" w:hAnsi="Symbol" w:hint="default"/>
      </w:rPr>
    </w:lvl>
    <w:lvl w:ilvl="4" w:tplc="040C0003" w:tentative="1">
      <w:start w:val="1"/>
      <w:numFmt w:val="bullet"/>
      <w:lvlText w:val="o"/>
      <w:lvlJc w:val="left"/>
      <w:pPr>
        <w:ind w:left="4456" w:hanging="360"/>
      </w:pPr>
      <w:rPr>
        <w:rFonts w:ascii="Courier New" w:hAnsi="Courier New" w:cs="Courier New" w:hint="default"/>
      </w:rPr>
    </w:lvl>
    <w:lvl w:ilvl="5" w:tplc="040C0005" w:tentative="1">
      <w:start w:val="1"/>
      <w:numFmt w:val="bullet"/>
      <w:lvlText w:val=""/>
      <w:lvlJc w:val="left"/>
      <w:pPr>
        <w:ind w:left="5176" w:hanging="360"/>
      </w:pPr>
      <w:rPr>
        <w:rFonts w:ascii="Wingdings" w:hAnsi="Wingdings" w:hint="default"/>
      </w:rPr>
    </w:lvl>
    <w:lvl w:ilvl="6" w:tplc="040C0001" w:tentative="1">
      <w:start w:val="1"/>
      <w:numFmt w:val="bullet"/>
      <w:lvlText w:val=""/>
      <w:lvlJc w:val="left"/>
      <w:pPr>
        <w:ind w:left="5896" w:hanging="360"/>
      </w:pPr>
      <w:rPr>
        <w:rFonts w:ascii="Symbol" w:hAnsi="Symbol" w:hint="default"/>
      </w:rPr>
    </w:lvl>
    <w:lvl w:ilvl="7" w:tplc="040C0003" w:tentative="1">
      <w:start w:val="1"/>
      <w:numFmt w:val="bullet"/>
      <w:lvlText w:val="o"/>
      <w:lvlJc w:val="left"/>
      <w:pPr>
        <w:ind w:left="6616" w:hanging="360"/>
      </w:pPr>
      <w:rPr>
        <w:rFonts w:ascii="Courier New" w:hAnsi="Courier New" w:cs="Courier New" w:hint="default"/>
      </w:rPr>
    </w:lvl>
    <w:lvl w:ilvl="8" w:tplc="040C0005" w:tentative="1">
      <w:start w:val="1"/>
      <w:numFmt w:val="bullet"/>
      <w:lvlText w:val=""/>
      <w:lvlJc w:val="left"/>
      <w:pPr>
        <w:ind w:left="7336" w:hanging="360"/>
      </w:pPr>
      <w:rPr>
        <w:rFonts w:ascii="Wingdings" w:hAnsi="Wingdings" w:hint="default"/>
      </w:rPr>
    </w:lvl>
  </w:abstractNum>
  <w:abstractNum w:abstractNumId="10" w15:restartNumberingAfterBreak="0">
    <w:nsid w:val="24D23667"/>
    <w:multiLevelType w:val="hybridMultilevel"/>
    <w:tmpl w:val="A1A82B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77405E"/>
    <w:multiLevelType w:val="multilevel"/>
    <w:tmpl w:val="3E9AFB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A178DE"/>
    <w:multiLevelType w:val="hybridMultilevel"/>
    <w:tmpl w:val="16669D42"/>
    <w:lvl w:ilvl="0" w:tplc="040C0001">
      <w:start w:val="1"/>
      <w:numFmt w:val="bullet"/>
      <w:lvlText w:val=""/>
      <w:lvlJc w:val="left"/>
      <w:pPr>
        <w:ind w:left="856" w:hanging="360"/>
      </w:pPr>
      <w:rPr>
        <w:rFonts w:ascii="Symbol" w:hAnsi="Symbol" w:hint="default"/>
        <w:w w:val="100"/>
        <w:lang w:val="fr-FR" w:eastAsia="en-US" w:bidi="ar-SA"/>
      </w:rPr>
    </w:lvl>
    <w:lvl w:ilvl="1" w:tplc="040C0001">
      <w:start w:val="1"/>
      <w:numFmt w:val="bullet"/>
      <w:lvlText w:val=""/>
      <w:lvlJc w:val="left"/>
      <w:pPr>
        <w:ind w:left="856" w:hanging="130"/>
      </w:pPr>
      <w:rPr>
        <w:rFonts w:ascii="Symbol" w:hAnsi="Symbol" w:hint="default"/>
        <w:w w:val="100"/>
        <w:sz w:val="24"/>
        <w:szCs w:val="24"/>
        <w:lang w:val="fr-FR" w:eastAsia="en-US" w:bidi="ar-SA"/>
      </w:rPr>
    </w:lvl>
    <w:lvl w:ilvl="2" w:tplc="53D233EA">
      <w:numFmt w:val="bullet"/>
      <w:lvlText w:val="•"/>
      <w:lvlJc w:val="left"/>
      <w:pPr>
        <w:ind w:left="2553" w:hanging="130"/>
      </w:pPr>
      <w:rPr>
        <w:rFonts w:hint="default"/>
        <w:lang w:val="fr-FR" w:eastAsia="en-US" w:bidi="ar-SA"/>
      </w:rPr>
    </w:lvl>
    <w:lvl w:ilvl="3" w:tplc="151E6ECA">
      <w:numFmt w:val="bullet"/>
      <w:lvlText w:val="•"/>
      <w:lvlJc w:val="left"/>
      <w:pPr>
        <w:ind w:left="3399" w:hanging="130"/>
      </w:pPr>
      <w:rPr>
        <w:rFonts w:hint="default"/>
        <w:lang w:val="fr-FR" w:eastAsia="en-US" w:bidi="ar-SA"/>
      </w:rPr>
    </w:lvl>
    <w:lvl w:ilvl="4" w:tplc="A9C47802">
      <w:numFmt w:val="bullet"/>
      <w:lvlText w:val="•"/>
      <w:lvlJc w:val="left"/>
      <w:pPr>
        <w:ind w:left="4246" w:hanging="130"/>
      </w:pPr>
      <w:rPr>
        <w:rFonts w:hint="default"/>
        <w:lang w:val="fr-FR" w:eastAsia="en-US" w:bidi="ar-SA"/>
      </w:rPr>
    </w:lvl>
    <w:lvl w:ilvl="5" w:tplc="51AA5598">
      <w:numFmt w:val="bullet"/>
      <w:lvlText w:val="•"/>
      <w:lvlJc w:val="left"/>
      <w:pPr>
        <w:ind w:left="5092" w:hanging="130"/>
      </w:pPr>
      <w:rPr>
        <w:rFonts w:hint="default"/>
        <w:lang w:val="fr-FR" w:eastAsia="en-US" w:bidi="ar-SA"/>
      </w:rPr>
    </w:lvl>
    <w:lvl w:ilvl="6" w:tplc="44001230">
      <w:numFmt w:val="bullet"/>
      <w:lvlText w:val="•"/>
      <w:lvlJc w:val="left"/>
      <w:pPr>
        <w:ind w:left="5939" w:hanging="130"/>
      </w:pPr>
      <w:rPr>
        <w:rFonts w:hint="default"/>
        <w:lang w:val="fr-FR" w:eastAsia="en-US" w:bidi="ar-SA"/>
      </w:rPr>
    </w:lvl>
    <w:lvl w:ilvl="7" w:tplc="0ED8F704">
      <w:numFmt w:val="bullet"/>
      <w:lvlText w:val="•"/>
      <w:lvlJc w:val="left"/>
      <w:pPr>
        <w:ind w:left="6785" w:hanging="130"/>
      </w:pPr>
      <w:rPr>
        <w:rFonts w:hint="default"/>
        <w:lang w:val="fr-FR" w:eastAsia="en-US" w:bidi="ar-SA"/>
      </w:rPr>
    </w:lvl>
    <w:lvl w:ilvl="8" w:tplc="1EFAA8C6">
      <w:numFmt w:val="bullet"/>
      <w:lvlText w:val="•"/>
      <w:lvlJc w:val="left"/>
      <w:pPr>
        <w:ind w:left="7632" w:hanging="130"/>
      </w:pPr>
      <w:rPr>
        <w:rFonts w:hint="default"/>
        <w:lang w:val="fr-FR" w:eastAsia="en-US" w:bidi="ar-SA"/>
      </w:rPr>
    </w:lvl>
  </w:abstractNum>
  <w:abstractNum w:abstractNumId="13" w15:restartNumberingAfterBreak="0">
    <w:nsid w:val="2A622DA8"/>
    <w:multiLevelType w:val="hybridMultilevel"/>
    <w:tmpl w:val="5E929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2431D0"/>
    <w:multiLevelType w:val="hybridMultilevel"/>
    <w:tmpl w:val="3B8CC16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2DD33420"/>
    <w:multiLevelType w:val="hybridMultilevel"/>
    <w:tmpl w:val="F416ABA2"/>
    <w:lvl w:ilvl="0" w:tplc="040C0003">
      <w:start w:val="1"/>
      <w:numFmt w:val="bullet"/>
      <w:lvlText w:val="o"/>
      <w:lvlJc w:val="left"/>
      <w:pPr>
        <w:ind w:left="2148" w:hanging="360"/>
      </w:pPr>
      <w:rPr>
        <w:rFonts w:ascii="Courier New" w:hAnsi="Courier New" w:cs="Courier New"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6" w15:restartNumberingAfterBreak="0">
    <w:nsid w:val="35EB27DD"/>
    <w:multiLevelType w:val="hybridMultilevel"/>
    <w:tmpl w:val="063A31A2"/>
    <w:lvl w:ilvl="0" w:tplc="6F66F62C">
      <w:start w:val="1"/>
      <w:numFmt w:val="bullet"/>
      <w:lvlText w:val=""/>
      <w:lvlJc w:val="left"/>
      <w:pPr>
        <w:ind w:left="1428" w:hanging="360"/>
      </w:pPr>
      <w:rPr>
        <w:rFonts w:ascii="Symbol" w:hAnsi="Symbol" w:hint="default"/>
        <w:color w:val="auto"/>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37A751C7"/>
    <w:multiLevelType w:val="hybridMultilevel"/>
    <w:tmpl w:val="0E6207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B2414EC"/>
    <w:multiLevelType w:val="hybridMultilevel"/>
    <w:tmpl w:val="C00AC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921E98"/>
    <w:multiLevelType w:val="hybridMultilevel"/>
    <w:tmpl w:val="B8182444"/>
    <w:lvl w:ilvl="0" w:tplc="867E04B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350660"/>
    <w:multiLevelType w:val="hybridMultilevel"/>
    <w:tmpl w:val="898A0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7E72E2"/>
    <w:multiLevelType w:val="hybridMultilevel"/>
    <w:tmpl w:val="12BC1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CA716F"/>
    <w:multiLevelType w:val="multilevel"/>
    <w:tmpl w:val="067064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0B42B0"/>
    <w:multiLevelType w:val="hybridMultilevel"/>
    <w:tmpl w:val="329E3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C92892"/>
    <w:multiLevelType w:val="hybridMultilevel"/>
    <w:tmpl w:val="5B6E0E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0C2D88"/>
    <w:multiLevelType w:val="hybridMultilevel"/>
    <w:tmpl w:val="BCE8C69E"/>
    <w:lvl w:ilvl="0" w:tplc="394EC4E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7B2C57"/>
    <w:multiLevelType w:val="hybridMultilevel"/>
    <w:tmpl w:val="7C207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09731A"/>
    <w:multiLevelType w:val="hybridMultilevel"/>
    <w:tmpl w:val="8F3EE7B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50A93C1F"/>
    <w:multiLevelType w:val="hybridMultilevel"/>
    <w:tmpl w:val="8A8246B0"/>
    <w:lvl w:ilvl="0" w:tplc="DB583A78">
      <w:numFmt w:val="bullet"/>
      <w:lvlText w:val="-"/>
      <w:lvlJc w:val="left"/>
      <w:pPr>
        <w:ind w:left="1353" w:hanging="360"/>
      </w:pPr>
      <w:rPr>
        <w:rFonts w:ascii="Calibri" w:eastAsiaTheme="minorHAnsi" w:hAnsi="Calibri" w:cs="Calibr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9" w15:restartNumberingAfterBreak="0">
    <w:nsid w:val="5139494C"/>
    <w:multiLevelType w:val="hybridMultilevel"/>
    <w:tmpl w:val="7ECCE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F00764"/>
    <w:multiLevelType w:val="hybridMultilevel"/>
    <w:tmpl w:val="57608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77864C4"/>
    <w:multiLevelType w:val="multilevel"/>
    <w:tmpl w:val="0526F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8F0964"/>
    <w:multiLevelType w:val="hybridMultilevel"/>
    <w:tmpl w:val="C3087AEE"/>
    <w:lvl w:ilvl="0" w:tplc="040C000D">
      <w:start w:val="1"/>
      <w:numFmt w:val="bullet"/>
      <w:lvlText w:val=""/>
      <w:lvlJc w:val="left"/>
      <w:pPr>
        <w:ind w:left="1576" w:hanging="360"/>
      </w:pPr>
      <w:rPr>
        <w:rFonts w:ascii="Wingdings" w:hAnsi="Wingdings" w:hint="default"/>
      </w:rPr>
    </w:lvl>
    <w:lvl w:ilvl="1" w:tplc="040C0003" w:tentative="1">
      <w:start w:val="1"/>
      <w:numFmt w:val="bullet"/>
      <w:lvlText w:val="o"/>
      <w:lvlJc w:val="left"/>
      <w:pPr>
        <w:ind w:left="2296" w:hanging="360"/>
      </w:pPr>
      <w:rPr>
        <w:rFonts w:ascii="Courier New" w:hAnsi="Courier New" w:cs="Courier New" w:hint="default"/>
      </w:rPr>
    </w:lvl>
    <w:lvl w:ilvl="2" w:tplc="040C0005" w:tentative="1">
      <w:start w:val="1"/>
      <w:numFmt w:val="bullet"/>
      <w:lvlText w:val=""/>
      <w:lvlJc w:val="left"/>
      <w:pPr>
        <w:ind w:left="3016" w:hanging="360"/>
      </w:pPr>
      <w:rPr>
        <w:rFonts w:ascii="Wingdings" w:hAnsi="Wingdings" w:hint="default"/>
      </w:rPr>
    </w:lvl>
    <w:lvl w:ilvl="3" w:tplc="040C0001" w:tentative="1">
      <w:start w:val="1"/>
      <w:numFmt w:val="bullet"/>
      <w:lvlText w:val=""/>
      <w:lvlJc w:val="left"/>
      <w:pPr>
        <w:ind w:left="3736" w:hanging="360"/>
      </w:pPr>
      <w:rPr>
        <w:rFonts w:ascii="Symbol" w:hAnsi="Symbol" w:hint="default"/>
      </w:rPr>
    </w:lvl>
    <w:lvl w:ilvl="4" w:tplc="040C0003" w:tentative="1">
      <w:start w:val="1"/>
      <w:numFmt w:val="bullet"/>
      <w:lvlText w:val="o"/>
      <w:lvlJc w:val="left"/>
      <w:pPr>
        <w:ind w:left="4456" w:hanging="360"/>
      </w:pPr>
      <w:rPr>
        <w:rFonts w:ascii="Courier New" w:hAnsi="Courier New" w:cs="Courier New" w:hint="default"/>
      </w:rPr>
    </w:lvl>
    <w:lvl w:ilvl="5" w:tplc="040C0005" w:tentative="1">
      <w:start w:val="1"/>
      <w:numFmt w:val="bullet"/>
      <w:lvlText w:val=""/>
      <w:lvlJc w:val="left"/>
      <w:pPr>
        <w:ind w:left="5176" w:hanging="360"/>
      </w:pPr>
      <w:rPr>
        <w:rFonts w:ascii="Wingdings" w:hAnsi="Wingdings" w:hint="default"/>
      </w:rPr>
    </w:lvl>
    <w:lvl w:ilvl="6" w:tplc="040C0001" w:tentative="1">
      <w:start w:val="1"/>
      <w:numFmt w:val="bullet"/>
      <w:lvlText w:val=""/>
      <w:lvlJc w:val="left"/>
      <w:pPr>
        <w:ind w:left="5896" w:hanging="360"/>
      </w:pPr>
      <w:rPr>
        <w:rFonts w:ascii="Symbol" w:hAnsi="Symbol" w:hint="default"/>
      </w:rPr>
    </w:lvl>
    <w:lvl w:ilvl="7" w:tplc="040C0003" w:tentative="1">
      <w:start w:val="1"/>
      <w:numFmt w:val="bullet"/>
      <w:lvlText w:val="o"/>
      <w:lvlJc w:val="left"/>
      <w:pPr>
        <w:ind w:left="6616" w:hanging="360"/>
      </w:pPr>
      <w:rPr>
        <w:rFonts w:ascii="Courier New" w:hAnsi="Courier New" w:cs="Courier New" w:hint="default"/>
      </w:rPr>
    </w:lvl>
    <w:lvl w:ilvl="8" w:tplc="040C0005" w:tentative="1">
      <w:start w:val="1"/>
      <w:numFmt w:val="bullet"/>
      <w:lvlText w:val=""/>
      <w:lvlJc w:val="left"/>
      <w:pPr>
        <w:ind w:left="7336" w:hanging="360"/>
      </w:pPr>
      <w:rPr>
        <w:rFonts w:ascii="Wingdings" w:hAnsi="Wingdings" w:hint="default"/>
      </w:rPr>
    </w:lvl>
  </w:abstractNum>
  <w:abstractNum w:abstractNumId="33" w15:restartNumberingAfterBreak="0">
    <w:nsid w:val="602A66D4"/>
    <w:multiLevelType w:val="hybridMultilevel"/>
    <w:tmpl w:val="FB02FD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03B017D"/>
    <w:multiLevelType w:val="hybridMultilevel"/>
    <w:tmpl w:val="6D665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16C2878"/>
    <w:multiLevelType w:val="multilevel"/>
    <w:tmpl w:val="62B6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9D5D00"/>
    <w:multiLevelType w:val="hybridMultilevel"/>
    <w:tmpl w:val="9A1CB752"/>
    <w:lvl w:ilvl="0" w:tplc="040C000D">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7" w15:restartNumberingAfterBreak="0">
    <w:nsid w:val="636856F6"/>
    <w:multiLevelType w:val="hybridMultilevel"/>
    <w:tmpl w:val="DAACA24E"/>
    <w:lvl w:ilvl="0" w:tplc="040C000D">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8" w15:restartNumberingAfterBreak="0">
    <w:nsid w:val="64D91CD5"/>
    <w:multiLevelType w:val="hybridMultilevel"/>
    <w:tmpl w:val="A948C2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8403FBD"/>
    <w:multiLevelType w:val="hybridMultilevel"/>
    <w:tmpl w:val="D20004E2"/>
    <w:lvl w:ilvl="0" w:tplc="A7A88BDA">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812B0"/>
    <w:multiLevelType w:val="hybridMultilevel"/>
    <w:tmpl w:val="F0EC55F8"/>
    <w:lvl w:ilvl="0" w:tplc="789EB4FA">
      <w:start w:val="1"/>
      <w:numFmt w:val="bullet"/>
      <w:lvlText w:val=""/>
      <w:lvlJc w:val="left"/>
      <w:pPr>
        <w:ind w:left="72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F0615C7"/>
    <w:multiLevelType w:val="hybridMultilevel"/>
    <w:tmpl w:val="4E1AD548"/>
    <w:lvl w:ilvl="0" w:tplc="040C0001">
      <w:start w:val="1"/>
      <w:numFmt w:val="bullet"/>
      <w:lvlText w:val=""/>
      <w:lvlJc w:val="left"/>
      <w:pPr>
        <w:ind w:left="360" w:hanging="360"/>
      </w:pPr>
      <w:rPr>
        <w:rFonts w:ascii="Symbol" w:hAnsi="Symbol" w:hint="default"/>
        <w:color w:val="auto"/>
        <w:sz w:val="28"/>
        <w:szCs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727128DF"/>
    <w:multiLevelType w:val="hybridMultilevel"/>
    <w:tmpl w:val="5EB816C4"/>
    <w:lvl w:ilvl="0" w:tplc="867E04B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2DE02CE"/>
    <w:multiLevelType w:val="hybridMultilevel"/>
    <w:tmpl w:val="A8FC53C8"/>
    <w:lvl w:ilvl="0" w:tplc="040C0003">
      <w:start w:val="1"/>
      <w:numFmt w:val="bullet"/>
      <w:lvlText w:val="o"/>
      <w:lvlJc w:val="left"/>
      <w:pPr>
        <w:ind w:left="1428" w:hanging="360"/>
      </w:pPr>
      <w:rPr>
        <w:rFonts w:ascii="Courier New" w:hAnsi="Courier New" w:cs="Courier New"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4" w15:restartNumberingAfterBreak="0">
    <w:nsid w:val="76794A84"/>
    <w:multiLevelType w:val="hybridMultilevel"/>
    <w:tmpl w:val="B9E29E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EB7558"/>
    <w:multiLevelType w:val="multilevel"/>
    <w:tmpl w:val="E2FC73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8"/>
  </w:num>
  <w:num w:numId="3">
    <w:abstractNumId w:val="16"/>
  </w:num>
  <w:num w:numId="4">
    <w:abstractNumId w:val="38"/>
  </w:num>
  <w:num w:numId="5">
    <w:abstractNumId w:val="21"/>
  </w:num>
  <w:num w:numId="6">
    <w:abstractNumId w:val="10"/>
  </w:num>
  <w:num w:numId="7">
    <w:abstractNumId w:val="1"/>
  </w:num>
  <w:num w:numId="8">
    <w:abstractNumId w:val="15"/>
  </w:num>
  <w:num w:numId="9">
    <w:abstractNumId w:val="6"/>
  </w:num>
  <w:num w:numId="10">
    <w:abstractNumId w:val="20"/>
  </w:num>
  <w:num w:numId="11">
    <w:abstractNumId w:val="13"/>
  </w:num>
  <w:num w:numId="12">
    <w:abstractNumId w:val="30"/>
  </w:num>
  <w:num w:numId="13">
    <w:abstractNumId w:val="24"/>
  </w:num>
  <w:num w:numId="14">
    <w:abstractNumId w:val="12"/>
  </w:num>
  <w:num w:numId="15">
    <w:abstractNumId w:val="44"/>
  </w:num>
  <w:num w:numId="16">
    <w:abstractNumId w:val="7"/>
  </w:num>
  <w:num w:numId="17">
    <w:abstractNumId w:val="18"/>
  </w:num>
  <w:num w:numId="18">
    <w:abstractNumId w:val="2"/>
  </w:num>
  <w:num w:numId="19">
    <w:abstractNumId w:val="32"/>
  </w:num>
  <w:num w:numId="20">
    <w:abstractNumId w:val="9"/>
  </w:num>
  <w:num w:numId="21">
    <w:abstractNumId w:val="27"/>
  </w:num>
  <w:num w:numId="22">
    <w:abstractNumId w:val="36"/>
  </w:num>
  <w:num w:numId="23">
    <w:abstractNumId w:val="37"/>
  </w:num>
  <w:num w:numId="24">
    <w:abstractNumId w:val="3"/>
  </w:num>
  <w:num w:numId="25">
    <w:abstractNumId w:val="14"/>
  </w:num>
  <w:num w:numId="26">
    <w:abstractNumId w:val="26"/>
  </w:num>
  <w:num w:numId="27">
    <w:abstractNumId w:val="33"/>
  </w:num>
  <w:num w:numId="28">
    <w:abstractNumId w:val="17"/>
  </w:num>
  <w:num w:numId="29">
    <w:abstractNumId w:val="35"/>
  </w:num>
  <w:num w:numId="30">
    <w:abstractNumId w:val="41"/>
  </w:num>
  <w:num w:numId="31">
    <w:abstractNumId w:val="0"/>
  </w:num>
  <w:num w:numId="32">
    <w:abstractNumId w:val="23"/>
  </w:num>
  <w:num w:numId="33">
    <w:abstractNumId w:val="39"/>
  </w:num>
  <w:num w:numId="34">
    <w:abstractNumId w:val="5"/>
  </w:num>
  <w:num w:numId="35">
    <w:abstractNumId w:val="22"/>
  </w:num>
  <w:num w:numId="36">
    <w:abstractNumId w:val="45"/>
  </w:num>
  <w:num w:numId="37">
    <w:abstractNumId w:val="11"/>
  </w:num>
  <w:num w:numId="38">
    <w:abstractNumId w:val="31"/>
  </w:num>
  <w:num w:numId="39">
    <w:abstractNumId w:val="29"/>
  </w:num>
  <w:num w:numId="40">
    <w:abstractNumId w:val="4"/>
  </w:num>
  <w:num w:numId="41">
    <w:abstractNumId w:val="43"/>
  </w:num>
  <w:num w:numId="42">
    <w:abstractNumId w:val="34"/>
  </w:num>
  <w:num w:numId="43">
    <w:abstractNumId w:val="25"/>
  </w:num>
  <w:num w:numId="44">
    <w:abstractNumId w:val="19"/>
  </w:num>
  <w:num w:numId="45">
    <w:abstractNumId w:val="42"/>
  </w:num>
  <w:num w:numId="46">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29"/>
    <w:rsid w:val="000274EA"/>
    <w:rsid w:val="0005688B"/>
    <w:rsid w:val="00072C8F"/>
    <w:rsid w:val="00096C07"/>
    <w:rsid w:val="000B3D11"/>
    <w:rsid w:val="001101F6"/>
    <w:rsid w:val="001326F3"/>
    <w:rsid w:val="001B729E"/>
    <w:rsid w:val="002B4097"/>
    <w:rsid w:val="002F1D38"/>
    <w:rsid w:val="00346B52"/>
    <w:rsid w:val="00380C5F"/>
    <w:rsid w:val="00381194"/>
    <w:rsid w:val="00392BF4"/>
    <w:rsid w:val="00394FCE"/>
    <w:rsid w:val="003B6AF1"/>
    <w:rsid w:val="003F1770"/>
    <w:rsid w:val="004078B5"/>
    <w:rsid w:val="004B6D8D"/>
    <w:rsid w:val="004C4EDC"/>
    <w:rsid w:val="00502700"/>
    <w:rsid w:val="00505EC4"/>
    <w:rsid w:val="005828AA"/>
    <w:rsid w:val="0062592D"/>
    <w:rsid w:val="00654389"/>
    <w:rsid w:val="0069527D"/>
    <w:rsid w:val="006B641F"/>
    <w:rsid w:val="00732BC3"/>
    <w:rsid w:val="007572F9"/>
    <w:rsid w:val="007D3595"/>
    <w:rsid w:val="007E5839"/>
    <w:rsid w:val="007E6584"/>
    <w:rsid w:val="00841D6A"/>
    <w:rsid w:val="008E13B3"/>
    <w:rsid w:val="008E73DC"/>
    <w:rsid w:val="00911D7C"/>
    <w:rsid w:val="009359AF"/>
    <w:rsid w:val="009449FF"/>
    <w:rsid w:val="00A459DC"/>
    <w:rsid w:val="00A46A8D"/>
    <w:rsid w:val="00A84D0A"/>
    <w:rsid w:val="00AD0E09"/>
    <w:rsid w:val="00BF465C"/>
    <w:rsid w:val="00C03E29"/>
    <w:rsid w:val="00C406EC"/>
    <w:rsid w:val="00C419EC"/>
    <w:rsid w:val="00C4210B"/>
    <w:rsid w:val="00CC23E6"/>
    <w:rsid w:val="00CF4C1E"/>
    <w:rsid w:val="00D2374C"/>
    <w:rsid w:val="00D33B74"/>
    <w:rsid w:val="00D91E70"/>
    <w:rsid w:val="00DE285D"/>
    <w:rsid w:val="00EA491F"/>
    <w:rsid w:val="00ED3A87"/>
    <w:rsid w:val="00F05450"/>
    <w:rsid w:val="00F9263F"/>
    <w:rsid w:val="00F935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B3346"/>
  <w15:chartTrackingRefBased/>
  <w15:docId w15:val="{D1FAAD69-92DB-43B6-A7A2-E7A8C18D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E29"/>
  </w:style>
  <w:style w:type="paragraph" w:styleId="Titre1">
    <w:name w:val="heading 1"/>
    <w:basedOn w:val="Normal"/>
    <w:next w:val="Normal"/>
    <w:link w:val="Titre1Car"/>
    <w:uiPriority w:val="9"/>
    <w:qFormat/>
    <w:rsid w:val="00C03E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C03E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C03E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C03E2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3E29"/>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C03E29"/>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C03E29"/>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C03E29"/>
    <w:rPr>
      <w:rFonts w:asciiTheme="majorHAnsi" w:eastAsiaTheme="majorEastAsia" w:hAnsiTheme="majorHAnsi" w:cstheme="majorBidi"/>
      <w:i/>
      <w:iCs/>
      <w:color w:val="2F5496" w:themeColor="accent1" w:themeShade="BF"/>
    </w:rPr>
  </w:style>
  <w:style w:type="paragraph" w:styleId="Paragraphedeliste">
    <w:name w:val="List Paragraph"/>
    <w:basedOn w:val="Normal"/>
    <w:uiPriority w:val="34"/>
    <w:qFormat/>
    <w:rsid w:val="00C03E29"/>
    <w:pPr>
      <w:ind w:left="720"/>
      <w:contextualSpacing/>
    </w:pPr>
  </w:style>
  <w:style w:type="paragraph" w:customStyle="1" w:styleId="Style1">
    <w:name w:val="Style1"/>
    <w:basedOn w:val="Normal"/>
    <w:link w:val="Style1Car"/>
    <w:qFormat/>
    <w:rsid w:val="00C03E29"/>
    <w:pPr>
      <w:spacing w:after="0"/>
    </w:pPr>
    <w:rPr>
      <w:rFonts w:cstheme="minorHAnsi"/>
      <w:b/>
      <w:caps/>
      <w:color w:val="ED7D31" w:themeColor="accent2"/>
    </w:rPr>
  </w:style>
  <w:style w:type="character" w:customStyle="1" w:styleId="Style1Car">
    <w:name w:val="Style1 Car"/>
    <w:basedOn w:val="Policepardfaut"/>
    <w:link w:val="Style1"/>
    <w:rsid w:val="00C03E29"/>
    <w:rPr>
      <w:rFonts w:cstheme="minorHAnsi"/>
      <w:b/>
      <w:caps/>
      <w:color w:val="ED7D31" w:themeColor="accent2"/>
    </w:rPr>
  </w:style>
  <w:style w:type="paragraph" w:styleId="En-tte">
    <w:name w:val="header"/>
    <w:basedOn w:val="Normal"/>
    <w:link w:val="En-tteCar"/>
    <w:uiPriority w:val="99"/>
    <w:unhideWhenUsed/>
    <w:rsid w:val="00C03E29"/>
    <w:pPr>
      <w:tabs>
        <w:tab w:val="center" w:pos="4536"/>
        <w:tab w:val="right" w:pos="9072"/>
      </w:tabs>
      <w:spacing w:after="0" w:line="240" w:lineRule="auto"/>
    </w:pPr>
  </w:style>
  <w:style w:type="character" w:customStyle="1" w:styleId="En-tteCar">
    <w:name w:val="En-tête Car"/>
    <w:basedOn w:val="Policepardfaut"/>
    <w:link w:val="En-tte"/>
    <w:uiPriority w:val="99"/>
    <w:rsid w:val="00C03E29"/>
  </w:style>
  <w:style w:type="paragraph" w:styleId="Pieddepage">
    <w:name w:val="footer"/>
    <w:basedOn w:val="Normal"/>
    <w:link w:val="PieddepageCar"/>
    <w:uiPriority w:val="99"/>
    <w:unhideWhenUsed/>
    <w:rsid w:val="00C03E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3E29"/>
  </w:style>
  <w:style w:type="character" w:styleId="Lienhypertexte">
    <w:name w:val="Hyperlink"/>
    <w:basedOn w:val="Policepardfaut"/>
    <w:uiPriority w:val="99"/>
    <w:unhideWhenUsed/>
    <w:rsid w:val="00C03E29"/>
    <w:rPr>
      <w:color w:val="0563C1" w:themeColor="hyperlink"/>
      <w:u w:val="single"/>
    </w:rPr>
  </w:style>
  <w:style w:type="character" w:styleId="Mentionnonrsolue">
    <w:name w:val="Unresolved Mention"/>
    <w:basedOn w:val="Policepardfaut"/>
    <w:uiPriority w:val="99"/>
    <w:semiHidden/>
    <w:unhideWhenUsed/>
    <w:rsid w:val="00C03E29"/>
    <w:rPr>
      <w:color w:val="605E5C"/>
      <w:shd w:val="clear" w:color="auto" w:fill="E1DFDD"/>
    </w:rPr>
  </w:style>
  <w:style w:type="character" w:styleId="lev">
    <w:name w:val="Strong"/>
    <w:basedOn w:val="Policepardfaut"/>
    <w:uiPriority w:val="22"/>
    <w:qFormat/>
    <w:rsid w:val="00C03E29"/>
    <w:rPr>
      <w:b/>
      <w:bCs/>
    </w:rPr>
  </w:style>
  <w:style w:type="paragraph" w:styleId="NormalWeb">
    <w:name w:val="Normal (Web)"/>
    <w:basedOn w:val="Normal"/>
    <w:uiPriority w:val="99"/>
    <w:unhideWhenUsed/>
    <w:rsid w:val="00C03E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03E29"/>
    <w:rPr>
      <w:i/>
      <w:iCs/>
    </w:rPr>
  </w:style>
  <w:style w:type="paragraph" w:styleId="Notedebasdepage">
    <w:name w:val="footnote text"/>
    <w:basedOn w:val="Normal"/>
    <w:link w:val="NotedebasdepageCar"/>
    <w:uiPriority w:val="99"/>
    <w:semiHidden/>
    <w:unhideWhenUsed/>
    <w:rsid w:val="00C03E2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03E29"/>
    <w:rPr>
      <w:sz w:val="20"/>
      <w:szCs w:val="20"/>
    </w:rPr>
  </w:style>
  <w:style w:type="character" w:styleId="Appelnotedebasdep">
    <w:name w:val="footnote reference"/>
    <w:basedOn w:val="Policepardfaut"/>
    <w:uiPriority w:val="99"/>
    <w:semiHidden/>
    <w:unhideWhenUsed/>
    <w:rsid w:val="00C03E29"/>
    <w:rPr>
      <w:vertAlign w:val="superscript"/>
    </w:rPr>
  </w:style>
  <w:style w:type="character" w:styleId="Lienhypertextesuivivisit">
    <w:name w:val="FollowedHyperlink"/>
    <w:basedOn w:val="Policepardfaut"/>
    <w:uiPriority w:val="99"/>
    <w:semiHidden/>
    <w:unhideWhenUsed/>
    <w:rsid w:val="00C03E29"/>
    <w:rPr>
      <w:color w:val="954F72" w:themeColor="followedHyperlink"/>
      <w:u w:val="single"/>
    </w:rPr>
  </w:style>
  <w:style w:type="paragraph" w:styleId="En-ttedetabledesmatires">
    <w:name w:val="TOC Heading"/>
    <w:basedOn w:val="Titre1"/>
    <w:next w:val="Normal"/>
    <w:uiPriority w:val="39"/>
    <w:unhideWhenUsed/>
    <w:qFormat/>
    <w:rsid w:val="00C03E29"/>
    <w:pPr>
      <w:outlineLvl w:val="9"/>
    </w:pPr>
    <w:rPr>
      <w:lang w:eastAsia="fr-FR"/>
    </w:rPr>
  </w:style>
  <w:style w:type="paragraph" w:styleId="TM1">
    <w:name w:val="toc 1"/>
    <w:basedOn w:val="Normal"/>
    <w:next w:val="Normal"/>
    <w:autoRedefine/>
    <w:uiPriority w:val="39"/>
    <w:unhideWhenUsed/>
    <w:rsid w:val="00C03E29"/>
    <w:pPr>
      <w:spacing w:after="100"/>
    </w:pPr>
  </w:style>
  <w:style w:type="paragraph" w:styleId="TM2">
    <w:name w:val="toc 2"/>
    <w:basedOn w:val="Normal"/>
    <w:next w:val="Normal"/>
    <w:autoRedefine/>
    <w:uiPriority w:val="39"/>
    <w:unhideWhenUsed/>
    <w:rsid w:val="00C03E29"/>
    <w:pPr>
      <w:spacing w:after="100"/>
      <w:ind w:left="220"/>
    </w:pPr>
  </w:style>
  <w:style w:type="paragraph" w:customStyle="1" w:styleId="Default">
    <w:name w:val="Default"/>
    <w:rsid w:val="00C03E29"/>
    <w:pPr>
      <w:autoSpaceDE w:val="0"/>
      <w:autoSpaceDN w:val="0"/>
      <w:adjustRightInd w:val="0"/>
      <w:spacing w:after="0" w:line="240" w:lineRule="auto"/>
    </w:pPr>
    <w:rPr>
      <w:rFonts w:ascii="Tahoma" w:hAnsi="Tahoma" w:cs="Tahoma"/>
      <w:color w:val="000000"/>
      <w:sz w:val="24"/>
      <w:szCs w:val="24"/>
    </w:rPr>
  </w:style>
  <w:style w:type="paragraph" w:customStyle="1" w:styleId="Standard">
    <w:name w:val="Standard"/>
    <w:rsid w:val="00C03E29"/>
    <w:pPr>
      <w:suppressAutoHyphens/>
      <w:autoSpaceDN w:val="0"/>
      <w:spacing w:after="0" w:line="240" w:lineRule="auto"/>
      <w:textAlignment w:val="baseline"/>
    </w:pPr>
    <w:rPr>
      <w:rFonts w:ascii="Liberation Serif" w:eastAsia="Noto Sans CJK SC" w:hAnsi="Liberation Serif" w:cs="FreeSans"/>
      <w:kern w:val="3"/>
      <w:sz w:val="24"/>
      <w:szCs w:val="24"/>
      <w:lang w:eastAsia="zh-CN" w:bidi="hi-IN"/>
    </w:rPr>
  </w:style>
  <w:style w:type="table" w:styleId="Grilledutableau">
    <w:name w:val="Table Grid"/>
    <w:basedOn w:val="TableauNormal"/>
    <w:uiPriority w:val="39"/>
    <w:rsid w:val="00C03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il">
    <w:name w:val="gmail-il"/>
    <w:basedOn w:val="Policepardfaut"/>
    <w:rsid w:val="00C03E29"/>
  </w:style>
  <w:style w:type="character" w:customStyle="1" w:styleId="ctn-gen-mise-avant-titre">
    <w:name w:val="ctn-gen-mise-avant-titre"/>
    <w:basedOn w:val="Policepardfaut"/>
    <w:rsid w:val="00C03E29"/>
  </w:style>
  <w:style w:type="table" w:customStyle="1" w:styleId="NormalTable0">
    <w:name w:val="Normal Table0"/>
    <w:uiPriority w:val="2"/>
    <w:semiHidden/>
    <w:unhideWhenUsed/>
    <w:qFormat/>
    <w:rsid w:val="00C03E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C03E29"/>
    <w:pPr>
      <w:widowControl w:val="0"/>
      <w:autoSpaceDE w:val="0"/>
      <w:autoSpaceDN w:val="0"/>
      <w:spacing w:after="0" w:line="240" w:lineRule="auto"/>
      <w:ind w:left="856"/>
    </w:pPr>
    <w:rPr>
      <w:rFonts w:ascii="Calibri" w:eastAsia="Calibri" w:hAnsi="Calibri" w:cs="Calibri"/>
      <w:sz w:val="24"/>
      <w:szCs w:val="24"/>
    </w:rPr>
  </w:style>
  <w:style w:type="character" w:customStyle="1" w:styleId="CorpsdetexteCar">
    <w:name w:val="Corps de texte Car"/>
    <w:basedOn w:val="Policepardfaut"/>
    <w:link w:val="Corpsdetexte"/>
    <w:uiPriority w:val="1"/>
    <w:rsid w:val="00C03E29"/>
    <w:rPr>
      <w:rFonts w:ascii="Calibri" w:eastAsia="Calibri" w:hAnsi="Calibri" w:cs="Calibri"/>
      <w:sz w:val="24"/>
      <w:szCs w:val="24"/>
    </w:rPr>
  </w:style>
  <w:style w:type="paragraph" w:customStyle="1" w:styleId="TableParagraph">
    <w:name w:val="Table Paragraph"/>
    <w:basedOn w:val="Normal"/>
    <w:uiPriority w:val="1"/>
    <w:qFormat/>
    <w:rsid w:val="00C03E29"/>
    <w:pPr>
      <w:widowControl w:val="0"/>
      <w:autoSpaceDE w:val="0"/>
      <w:autoSpaceDN w:val="0"/>
      <w:spacing w:after="0" w:line="240" w:lineRule="auto"/>
    </w:pPr>
    <w:rPr>
      <w:rFonts w:ascii="Calibri" w:eastAsia="Calibri" w:hAnsi="Calibri" w:cs="Calibri"/>
    </w:rPr>
  </w:style>
  <w:style w:type="paragraph" w:customStyle="1" w:styleId="Contenudetableau">
    <w:name w:val="Contenu de tableau"/>
    <w:basedOn w:val="Normal"/>
    <w:rsid w:val="00C03E29"/>
    <w:pPr>
      <w:suppressLineNumber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Titre">
    <w:name w:val="Title"/>
    <w:basedOn w:val="Normal"/>
    <w:link w:val="TitreCar"/>
    <w:uiPriority w:val="10"/>
    <w:qFormat/>
    <w:rsid w:val="00C03E29"/>
    <w:pPr>
      <w:widowControl w:val="0"/>
      <w:autoSpaceDE w:val="0"/>
      <w:autoSpaceDN w:val="0"/>
      <w:spacing w:before="92" w:after="0" w:line="240" w:lineRule="auto"/>
      <w:ind w:left="106"/>
    </w:pPr>
    <w:rPr>
      <w:rFonts w:ascii="Arial" w:eastAsia="Arial" w:hAnsi="Arial" w:cs="Arial"/>
      <w:b/>
      <w:bCs/>
      <w:sz w:val="20"/>
      <w:szCs w:val="20"/>
    </w:rPr>
  </w:style>
  <w:style w:type="character" w:customStyle="1" w:styleId="TitreCar">
    <w:name w:val="Titre Car"/>
    <w:basedOn w:val="Policepardfaut"/>
    <w:link w:val="Titre"/>
    <w:uiPriority w:val="10"/>
    <w:rsid w:val="00C03E29"/>
    <w:rPr>
      <w:rFonts w:ascii="Arial" w:eastAsia="Arial" w:hAnsi="Arial" w:cs="Arial"/>
      <w:b/>
      <w:bCs/>
      <w:sz w:val="20"/>
      <w:szCs w:val="20"/>
    </w:rPr>
  </w:style>
  <w:style w:type="table" w:styleId="TableauGrille4-Accentuation2">
    <w:name w:val="Grid Table 4 Accent 2"/>
    <w:basedOn w:val="TableauNormal"/>
    <w:uiPriority w:val="49"/>
    <w:rsid w:val="00C03E2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Marquedecommentaire">
    <w:name w:val="annotation reference"/>
    <w:basedOn w:val="Policepardfaut"/>
    <w:uiPriority w:val="99"/>
    <w:semiHidden/>
    <w:unhideWhenUsed/>
    <w:rsid w:val="00C03E29"/>
    <w:rPr>
      <w:sz w:val="16"/>
      <w:szCs w:val="16"/>
    </w:rPr>
  </w:style>
  <w:style w:type="paragraph" w:styleId="Commentaire">
    <w:name w:val="annotation text"/>
    <w:basedOn w:val="Normal"/>
    <w:link w:val="CommentaireCar"/>
    <w:uiPriority w:val="99"/>
    <w:semiHidden/>
    <w:unhideWhenUsed/>
    <w:rsid w:val="00C03E29"/>
    <w:pPr>
      <w:spacing w:line="240" w:lineRule="auto"/>
    </w:pPr>
    <w:rPr>
      <w:sz w:val="20"/>
      <w:szCs w:val="20"/>
    </w:rPr>
  </w:style>
  <w:style w:type="character" w:customStyle="1" w:styleId="CommentaireCar">
    <w:name w:val="Commentaire Car"/>
    <w:basedOn w:val="Policepardfaut"/>
    <w:link w:val="Commentaire"/>
    <w:uiPriority w:val="99"/>
    <w:semiHidden/>
    <w:rsid w:val="00C03E29"/>
    <w:rPr>
      <w:sz w:val="20"/>
      <w:szCs w:val="20"/>
    </w:rPr>
  </w:style>
  <w:style w:type="paragraph" w:styleId="Objetducommentaire">
    <w:name w:val="annotation subject"/>
    <w:basedOn w:val="Commentaire"/>
    <w:next w:val="Commentaire"/>
    <w:link w:val="ObjetducommentaireCar"/>
    <w:uiPriority w:val="99"/>
    <w:semiHidden/>
    <w:unhideWhenUsed/>
    <w:rsid w:val="00C03E29"/>
    <w:rPr>
      <w:b/>
      <w:bCs/>
    </w:rPr>
  </w:style>
  <w:style w:type="character" w:customStyle="1" w:styleId="ObjetducommentaireCar">
    <w:name w:val="Objet du commentaire Car"/>
    <w:basedOn w:val="CommentaireCar"/>
    <w:link w:val="Objetducommentaire"/>
    <w:uiPriority w:val="99"/>
    <w:semiHidden/>
    <w:rsid w:val="00C03E29"/>
    <w:rPr>
      <w:b/>
      <w:bCs/>
      <w:sz w:val="20"/>
      <w:szCs w:val="20"/>
    </w:rPr>
  </w:style>
  <w:style w:type="paragraph" w:styleId="Textedebulles">
    <w:name w:val="Balloon Text"/>
    <w:basedOn w:val="Normal"/>
    <w:link w:val="TextedebullesCar"/>
    <w:uiPriority w:val="99"/>
    <w:semiHidden/>
    <w:unhideWhenUsed/>
    <w:rsid w:val="00C03E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3E29"/>
    <w:rPr>
      <w:rFonts w:ascii="Segoe UI" w:hAnsi="Segoe UI" w:cs="Segoe UI"/>
      <w:sz w:val="18"/>
      <w:szCs w:val="18"/>
    </w:rPr>
  </w:style>
  <w:style w:type="table" w:styleId="TableauGrille4-Accentuation1">
    <w:name w:val="Grid Table 4 Accent 1"/>
    <w:basedOn w:val="TableauNormal"/>
    <w:uiPriority w:val="49"/>
    <w:rsid w:val="00C03E2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vision">
    <w:name w:val="Revision"/>
    <w:hidden/>
    <w:uiPriority w:val="99"/>
    <w:semiHidden/>
    <w:rsid w:val="00C03E29"/>
    <w:pPr>
      <w:spacing w:after="0" w:line="240" w:lineRule="auto"/>
    </w:pPr>
  </w:style>
  <w:style w:type="character" w:customStyle="1" w:styleId="apple-converted-space">
    <w:name w:val="apple-converted-space"/>
    <w:basedOn w:val="Policepardfaut"/>
    <w:rsid w:val="00C03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3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2D4EEE4E5DE24EB3639868A832536C" ma:contentTypeVersion="4" ma:contentTypeDescription="Crée un document." ma:contentTypeScope="" ma:versionID="912dc779b0c22435e9c43da3a479f5d5">
  <xsd:schema xmlns:xsd="http://www.w3.org/2001/XMLSchema" xmlns:xs="http://www.w3.org/2001/XMLSchema" xmlns:p="http://schemas.microsoft.com/office/2006/metadata/properties" xmlns:ns2="86811139-5d7d-433d-a590-1ebd4a1dd430" xmlns:ns3="af7e48ec-bb6a-44e5-b02f-2d18cb77e5e5" targetNamespace="http://schemas.microsoft.com/office/2006/metadata/properties" ma:root="true" ma:fieldsID="d7a089a444f1bcc2e12bd7239afb2a01" ns2:_="" ns3:_="">
    <xsd:import namespace="86811139-5d7d-433d-a590-1ebd4a1dd430"/>
    <xsd:import namespace="af7e48ec-bb6a-44e5-b02f-2d18cb77e5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11139-5d7d-433d-a590-1ebd4a1dd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7e48ec-bb6a-44e5-b02f-2d18cb77e5e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E3209-1E30-40F9-974D-A6870131272E}"/>
</file>

<file path=customXml/itemProps2.xml><?xml version="1.0" encoding="utf-8"?>
<ds:datastoreItem xmlns:ds="http://schemas.openxmlformats.org/officeDocument/2006/customXml" ds:itemID="{7B010F58-6641-4115-AD4D-3C46E11B3E66}">
  <ds:schemaRefs>
    <ds:schemaRef ds:uri="http://purl.org/dc/elements/1.1/"/>
    <ds:schemaRef ds:uri="http://purl.org/dc/dcmitype/"/>
    <ds:schemaRef ds:uri="2de4c18d-b87a-4c63-9d83-f14da69b901f"/>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24235404-9790-4959-8a2e-88b78666511c"/>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9431CFBA-FE17-42D9-B8FB-451597669897}">
  <ds:schemaRefs>
    <ds:schemaRef ds:uri="http://schemas.microsoft.com/sharepoint/v3/contenttype/forms"/>
  </ds:schemaRefs>
</ds:datastoreItem>
</file>

<file path=customXml/itemProps4.xml><?xml version="1.0" encoding="utf-8"?>
<ds:datastoreItem xmlns:ds="http://schemas.openxmlformats.org/officeDocument/2006/customXml" ds:itemID="{D2922B43-1F42-4704-9035-C02667643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438</Words>
  <Characters>2409</Characters>
  <Application>Microsoft Office Word</Application>
  <DocSecurity>0</DocSecurity>
  <Lines>20</Lines>
  <Paragraphs>5</Paragraphs>
  <ScaleCrop>false</ScaleCrop>
  <HeadingPairs>
    <vt:vector size="4" baseType="variant">
      <vt:variant>
        <vt:lpstr>Titre</vt:lpstr>
      </vt:variant>
      <vt:variant>
        <vt:i4>1</vt:i4>
      </vt:variant>
      <vt:variant>
        <vt:lpstr>Titres</vt:lpstr>
      </vt:variant>
      <vt:variant>
        <vt:i4>25</vt:i4>
      </vt:variant>
    </vt:vector>
  </HeadingPairs>
  <TitlesOfParts>
    <vt:vector size="26" baseType="lpstr">
      <vt:lpstr/>
      <vt:lpstr>    Fiche pratique 1 : Décrire la mission</vt:lpstr>
      <vt:lpstr>    Fiche pratique inspirée du guide « À la recherche de nouveaux bénévoles », Tous </vt:lpstr>
      <vt:lpstr>    Fiche pratique 2 : Modèle de fiche mission</vt:lpstr>
      <vt:lpstr>    Fiche pratique 3 : Comment faire connaître ses missions bénévoles ?</vt:lpstr>
      <vt:lpstr>    Fiche pratique 4 : Conseils pour l’élaboration d’un flyer, prospectus, affiche</vt:lpstr>
      <vt:lpstr>    Fiche pratique 5 : Trame pour la rencontre du bénévole</vt:lpstr>
      <vt:lpstr>    Fiche pratique 6 : Modèle de charte du bénévolat</vt:lpstr>
      <vt:lpstr>    </vt:lpstr>
      <vt:lpstr>    Fiche pratique 7 : Modèle de fiche individuelle du bénévole</vt:lpstr>
      <vt:lpstr>    Fiche pratique 8 : Pense-bête des informations à transmettre</vt:lpstr>
      <vt:lpstr>    Fiche pratique 9 : Conseils pour l’élaboration d’un livret d’accueil</vt:lpstr>
      <vt:lpstr>    Fiche pratique 10 : Modèle de convention d’engagement</vt:lpstr>
      <vt:lpstr>    </vt:lpstr>
      <vt:lpstr>    Fiche pratique 11 : Les outils de gestion</vt:lpstr>
      <vt:lpstr>    </vt:lpstr>
      <vt:lpstr>    </vt:lpstr>
      <vt:lpstr>    </vt:lpstr>
      <vt:lpstr>    Fiche pratique 12 : Les outils d’animation et de communication</vt:lpstr>
      <vt:lpstr>    </vt:lpstr>
      <vt:lpstr>    Fiche pratique 13 : Modèle d’attestation de bénévolat</vt:lpstr>
      <vt:lpstr>    Fiche pratique 14 : Modèle de note de frais</vt:lpstr>
      <vt:lpstr>    </vt:lpstr>
      <vt:lpstr>    Fiche pratique 15 : Modèle de lettre d’abandon de remboursement de frais</vt:lpstr>
      <vt:lpstr>    </vt:lpstr>
      <vt:lpstr>    Fiche pratique 16 : Modèle d’autorisation droit à l’image</vt:lpstr>
    </vt:vector>
  </TitlesOfParts>
  <Company>EPUDF - Eglise Protestante Unie</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ROUSSELET</dc:creator>
  <cp:keywords/>
  <dc:description/>
  <cp:lastModifiedBy>Isabelle ROUSSELET</cp:lastModifiedBy>
  <cp:revision>5</cp:revision>
  <cp:lastPrinted>2022-08-11T09:12:00Z</cp:lastPrinted>
  <dcterms:created xsi:type="dcterms:W3CDTF">2022-08-31T12:47:00Z</dcterms:created>
  <dcterms:modified xsi:type="dcterms:W3CDTF">2022-09-14T07:27:00Z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0x010100742D4EEE4E5DE24EB3639868A832536C</vt:lpwstr>
  </property>
</Properties>
</file>